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2002A" w14:textId="77777777" w:rsidR="009D7F2D" w:rsidRPr="009D7F2D" w:rsidRDefault="009D7F2D" w:rsidP="009D7F2D">
      <w:pPr>
        <w:rPr>
          <w:rtl/>
        </w:rPr>
      </w:pPr>
      <w:r w:rsidRPr="009D7F2D">
        <w:rPr>
          <w:rtl/>
        </w:rPr>
        <w:t xml:space="preserve">מכרז למנהל </w:t>
      </w:r>
      <w:proofErr w:type="spellStart"/>
      <w:r w:rsidRPr="009D7F2D">
        <w:rPr>
          <w:rtl/>
        </w:rPr>
        <w:t>המינהל</w:t>
      </w:r>
      <w:proofErr w:type="spellEnd"/>
    </w:p>
    <w:p w14:paraId="1A5D130B" w14:textId="77777777" w:rsidR="009D7F2D" w:rsidRPr="009D7F2D" w:rsidRDefault="009D7F2D" w:rsidP="009D7F2D">
      <w:r w:rsidRPr="009D7F2D">
        <w:rPr>
          <w:rtl/>
        </w:rPr>
        <w:t>משרד התשתיות הלאומיות                                                                נציבות שירות המדינה</w:t>
      </w:r>
    </w:p>
    <w:p w14:paraId="7FB040EB" w14:textId="77777777" w:rsidR="009D7F2D" w:rsidRPr="009D7F2D" w:rsidRDefault="009D7F2D" w:rsidP="009D7F2D">
      <w:pPr>
        <w:rPr>
          <w:rtl/>
        </w:rPr>
      </w:pPr>
      <w:r w:rsidRPr="009D7F2D">
        <w:rPr>
          <w:rtl/>
        </w:rPr>
        <w:t> </w:t>
      </w:r>
    </w:p>
    <w:p w14:paraId="27B772DB" w14:textId="77777777" w:rsidR="009D7F2D" w:rsidRPr="009D7F2D" w:rsidRDefault="009D7F2D" w:rsidP="009D7F2D">
      <w:pPr>
        <w:rPr>
          <w:rtl/>
        </w:rPr>
      </w:pPr>
      <w:r w:rsidRPr="009D7F2D">
        <w:rPr>
          <w:rtl/>
        </w:rPr>
        <w:t> </w:t>
      </w:r>
    </w:p>
    <w:p w14:paraId="43BDFC39" w14:textId="77777777" w:rsidR="009D7F2D" w:rsidRPr="009D7F2D" w:rsidRDefault="009D7F2D" w:rsidP="009D7F2D">
      <w:pPr>
        <w:rPr>
          <w:rtl/>
        </w:rPr>
      </w:pPr>
      <w:r w:rsidRPr="009D7F2D">
        <w:rPr>
          <w:rtl/>
        </w:rPr>
        <w:t> </w:t>
      </w:r>
    </w:p>
    <w:p w14:paraId="6A81E72E" w14:textId="77777777" w:rsidR="009D7F2D" w:rsidRPr="009D7F2D" w:rsidRDefault="009D7F2D" w:rsidP="009D7F2D">
      <w:pPr>
        <w:rPr>
          <w:rtl/>
        </w:rPr>
      </w:pPr>
      <w:r w:rsidRPr="009D7F2D">
        <w:rPr>
          <w:b/>
          <w:bCs/>
          <w:u w:val="single"/>
          <w:rtl/>
        </w:rPr>
        <w:t>פניה לאיתור מועמדים/</w:t>
      </w:r>
      <w:proofErr w:type="spellStart"/>
      <w:r w:rsidRPr="009D7F2D">
        <w:rPr>
          <w:b/>
          <w:bCs/>
          <w:u w:val="single"/>
          <w:rtl/>
        </w:rPr>
        <w:t>ות</w:t>
      </w:r>
      <w:proofErr w:type="spellEnd"/>
      <w:r w:rsidRPr="009D7F2D">
        <w:rPr>
          <w:b/>
          <w:bCs/>
          <w:u w:val="single"/>
          <w:rtl/>
        </w:rPr>
        <w:t xml:space="preserve"> לתפקיד</w:t>
      </w:r>
    </w:p>
    <w:p w14:paraId="148EACB3" w14:textId="77777777" w:rsidR="009D7F2D" w:rsidRPr="009D7F2D" w:rsidRDefault="009D7F2D" w:rsidP="009D7F2D">
      <w:pPr>
        <w:rPr>
          <w:rtl/>
        </w:rPr>
      </w:pPr>
      <w:r w:rsidRPr="009D7F2D">
        <w:rPr>
          <w:rtl/>
        </w:rPr>
        <w:t> </w:t>
      </w:r>
    </w:p>
    <w:p w14:paraId="40841277" w14:textId="77777777" w:rsidR="009D7F2D" w:rsidRPr="009D7F2D" w:rsidRDefault="009D7F2D" w:rsidP="009D7F2D">
      <w:pPr>
        <w:rPr>
          <w:rtl/>
        </w:rPr>
      </w:pPr>
      <w:r w:rsidRPr="009D7F2D">
        <w:rPr>
          <w:b/>
          <w:bCs/>
          <w:u w:val="single"/>
          <w:rtl/>
        </w:rPr>
        <w:t xml:space="preserve">מנהל/ת </w:t>
      </w:r>
      <w:proofErr w:type="spellStart"/>
      <w:r w:rsidRPr="009D7F2D">
        <w:rPr>
          <w:b/>
          <w:bCs/>
          <w:u w:val="single"/>
          <w:rtl/>
        </w:rPr>
        <w:t>מינהל</w:t>
      </w:r>
      <w:proofErr w:type="spellEnd"/>
      <w:r w:rsidRPr="009D7F2D">
        <w:rPr>
          <w:b/>
          <w:bCs/>
          <w:u w:val="single"/>
          <w:rtl/>
        </w:rPr>
        <w:t xml:space="preserve"> המחקר למדעי האדמה והים</w:t>
      </w:r>
    </w:p>
    <w:p w14:paraId="25C524FE" w14:textId="77777777" w:rsidR="009D7F2D" w:rsidRPr="009D7F2D" w:rsidRDefault="009D7F2D" w:rsidP="009D7F2D">
      <w:pPr>
        <w:rPr>
          <w:rtl/>
        </w:rPr>
      </w:pPr>
      <w:r w:rsidRPr="009D7F2D">
        <w:rPr>
          <w:rtl/>
        </w:rPr>
        <w:t> </w:t>
      </w:r>
    </w:p>
    <w:p w14:paraId="1728DBE0" w14:textId="77777777" w:rsidR="009D7F2D" w:rsidRPr="009D7F2D" w:rsidRDefault="009D7F2D" w:rsidP="009D7F2D">
      <w:pPr>
        <w:rPr>
          <w:rtl/>
        </w:rPr>
      </w:pPr>
      <w:r w:rsidRPr="009D7F2D">
        <w:rPr>
          <w:b/>
          <w:bCs/>
          <w:u w:val="single"/>
          <w:rtl/>
        </w:rPr>
        <w:t>משרד התשתיות הלאומיות, ירושלים ( מס' 10385</w:t>
      </w:r>
      <w:r w:rsidRPr="009D7F2D">
        <w:rPr>
          <w:b/>
          <w:bCs/>
          <w:rtl/>
        </w:rPr>
        <w:t>)</w:t>
      </w:r>
    </w:p>
    <w:p w14:paraId="1587CB50" w14:textId="77777777" w:rsidR="009D7F2D" w:rsidRPr="009D7F2D" w:rsidRDefault="009D7F2D" w:rsidP="009D7F2D">
      <w:pPr>
        <w:rPr>
          <w:rtl/>
        </w:rPr>
      </w:pPr>
      <w:r w:rsidRPr="009D7F2D">
        <w:rPr>
          <w:rtl/>
        </w:rPr>
        <w:t> </w:t>
      </w:r>
    </w:p>
    <w:p w14:paraId="158F729D" w14:textId="77777777" w:rsidR="009D7F2D" w:rsidRPr="009D7F2D" w:rsidRDefault="009D7F2D" w:rsidP="009D7F2D">
      <w:pPr>
        <w:rPr>
          <w:rtl/>
        </w:rPr>
      </w:pPr>
      <w:r w:rsidRPr="009D7F2D">
        <w:rPr>
          <w:rtl/>
        </w:rPr>
        <w:t> </w:t>
      </w:r>
    </w:p>
    <w:p w14:paraId="3B2CAD81" w14:textId="77777777" w:rsidR="009D7F2D" w:rsidRPr="009D7F2D" w:rsidRDefault="009D7F2D" w:rsidP="009D7F2D">
      <w:pPr>
        <w:rPr>
          <w:rtl/>
        </w:rPr>
      </w:pPr>
      <w:r w:rsidRPr="009D7F2D">
        <w:rPr>
          <w:rtl/>
        </w:rPr>
        <w:t>מנכ"ל משרד התשתיות הלאומיות מודיע על הקמת וועדה לאיתור מועמדים למילוי משרת </w:t>
      </w:r>
      <w:r w:rsidRPr="009D7F2D">
        <w:rPr>
          <w:b/>
          <w:bCs/>
          <w:rtl/>
        </w:rPr>
        <w:t xml:space="preserve">מנהל/ת </w:t>
      </w:r>
      <w:proofErr w:type="spellStart"/>
      <w:r w:rsidRPr="009D7F2D">
        <w:rPr>
          <w:b/>
          <w:bCs/>
          <w:rtl/>
        </w:rPr>
        <w:t>מינהל</w:t>
      </w:r>
      <w:proofErr w:type="spellEnd"/>
      <w:r w:rsidRPr="009D7F2D">
        <w:rPr>
          <w:b/>
          <w:bCs/>
          <w:rtl/>
        </w:rPr>
        <w:t xml:space="preserve"> המחקר למדעי האדמה והים</w:t>
      </w:r>
      <w:r w:rsidRPr="009D7F2D">
        <w:rPr>
          <w:rtl/>
        </w:rPr>
        <w:t> המוקם כיחידת סמך במשרד התשתיות הלאומיות על פי החלטת הממשלה מס' 4517 מיום 19.2.2009.</w:t>
      </w:r>
    </w:p>
    <w:p w14:paraId="3C08F7BE" w14:textId="77777777" w:rsidR="009D7F2D" w:rsidRPr="009D7F2D" w:rsidRDefault="009D7F2D" w:rsidP="009D7F2D">
      <w:pPr>
        <w:rPr>
          <w:rtl/>
        </w:rPr>
      </w:pPr>
      <w:r w:rsidRPr="009D7F2D">
        <w:rPr>
          <w:rtl/>
        </w:rPr>
        <w:t> </w:t>
      </w:r>
    </w:p>
    <w:p w14:paraId="3F15119C" w14:textId="77777777" w:rsidR="009D7F2D" w:rsidRPr="009D7F2D" w:rsidRDefault="009D7F2D" w:rsidP="009D7F2D">
      <w:pPr>
        <w:rPr>
          <w:rtl/>
        </w:rPr>
      </w:pPr>
      <w:r w:rsidRPr="009D7F2D">
        <w:rPr>
          <w:rtl/>
        </w:rPr>
        <w:t>חברי הוועדה הם:</w:t>
      </w:r>
    </w:p>
    <w:p w14:paraId="2651627E" w14:textId="77777777" w:rsidR="009D7F2D" w:rsidRPr="009D7F2D" w:rsidRDefault="009D7F2D" w:rsidP="009D7F2D">
      <w:pPr>
        <w:rPr>
          <w:rtl/>
        </w:rPr>
      </w:pPr>
      <w:r w:rsidRPr="009D7F2D">
        <w:rPr>
          <w:rtl/>
        </w:rPr>
        <w:t> </w:t>
      </w:r>
    </w:p>
    <w:p w14:paraId="1B3C46EE" w14:textId="77777777" w:rsidR="009D7F2D" w:rsidRPr="009D7F2D" w:rsidRDefault="009D7F2D" w:rsidP="009D7F2D">
      <w:pPr>
        <w:rPr>
          <w:rtl/>
        </w:rPr>
      </w:pPr>
      <w:r w:rsidRPr="009D7F2D">
        <w:rPr>
          <w:rtl/>
        </w:rPr>
        <w:t>·         יו"ר – מנכ"ל התשתיות הלאומיות או נציגו</w:t>
      </w:r>
    </w:p>
    <w:p w14:paraId="7279D30D" w14:textId="77777777" w:rsidR="009D7F2D" w:rsidRPr="009D7F2D" w:rsidRDefault="009D7F2D" w:rsidP="009D7F2D">
      <w:pPr>
        <w:numPr>
          <w:ilvl w:val="0"/>
          <w:numId w:val="1"/>
        </w:numPr>
        <w:rPr>
          <w:rtl/>
        </w:rPr>
      </w:pPr>
      <w:r w:rsidRPr="009D7F2D">
        <w:rPr>
          <w:rtl/>
        </w:rPr>
        <w:t>חבר – נציב שירות המדינה או נציגו</w:t>
      </w:r>
    </w:p>
    <w:p w14:paraId="46A29B93" w14:textId="77777777" w:rsidR="009D7F2D" w:rsidRPr="009D7F2D" w:rsidRDefault="009D7F2D" w:rsidP="009D7F2D">
      <w:pPr>
        <w:numPr>
          <w:ilvl w:val="0"/>
          <w:numId w:val="1"/>
        </w:numPr>
        <w:rPr>
          <w:rtl/>
        </w:rPr>
      </w:pPr>
      <w:r w:rsidRPr="009D7F2D">
        <w:rPr>
          <w:rtl/>
        </w:rPr>
        <w:t>חבר – מדען ראשי מאחד ממשרדי הממשלה</w:t>
      </w:r>
    </w:p>
    <w:p w14:paraId="673727FF" w14:textId="77777777" w:rsidR="009D7F2D" w:rsidRPr="009D7F2D" w:rsidRDefault="009D7F2D" w:rsidP="009D7F2D">
      <w:pPr>
        <w:numPr>
          <w:ilvl w:val="0"/>
          <w:numId w:val="1"/>
        </w:numPr>
        <w:rPr>
          <w:rtl/>
        </w:rPr>
      </w:pPr>
      <w:r w:rsidRPr="009D7F2D">
        <w:rPr>
          <w:rtl/>
        </w:rPr>
        <w:t>חבר – נציג ציבור מתחום מדעי האדמה</w:t>
      </w:r>
    </w:p>
    <w:p w14:paraId="4A065A6C" w14:textId="77777777" w:rsidR="009D7F2D" w:rsidRPr="009D7F2D" w:rsidRDefault="009D7F2D" w:rsidP="009D7F2D">
      <w:pPr>
        <w:numPr>
          <w:ilvl w:val="0"/>
          <w:numId w:val="1"/>
        </w:numPr>
        <w:rPr>
          <w:rtl/>
        </w:rPr>
      </w:pPr>
      <w:r w:rsidRPr="009D7F2D">
        <w:rPr>
          <w:rtl/>
        </w:rPr>
        <w:t>חבר – נציג ציבור מתחום מדעי הים</w:t>
      </w:r>
    </w:p>
    <w:p w14:paraId="70C7B394" w14:textId="77777777" w:rsidR="009D7F2D" w:rsidRPr="009D7F2D" w:rsidRDefault="009D7F2D" w:rsidP="009D7F2D">
      <w:pPr>
        <w:rPr>
          <w:rtl/>
        </w:rPr>
      </w:pPr>
      <w:r w:rsidRPr="009D7F2D">
        <w:rPr>
          <w:rtl/>
        </w:rPr>
        <w:t> </w:t>
      </w:r>
    </w:p>
    <w:p w14:paraId="38412682" w14:textId="77777777" w:rsidR="009D7F2D" w:rsidRPr="009D7F2D" w:rsidRDefault="009D7F2D" w:rsidP="009D7F2D">
      <w:pPr>
        <w:rPr>
          <w:rtl/>
        </w:rPr>
      </w:pPr>
      <w:r w:rsidRPr="009D7F2D">
        <w:rPr>
          <w:rtl/>
        </w:rPr>
        <w:t>ועדת האיתור תפעל בהתאם לתנאים ולעקרונות למילוי משרות באמצעות ועדה לאיתור מועמדים שעקרונות פעולתה נקבעו בהחלטות הממשלה מספר 2541 מיום  29.9.2002, ומס' 4518 מיום  19.2.09 .</w:t>
      </w:r>
    </w:p>
    <w:p w14:paraId="28FA8A17" w14:textId="77777777" w:rsidR="009D7F2D" w:rsidRDefault="009D7F2D" w:rsidP="009D7F2D">
      <w:pPr>
        <w:rPr>
          <w:b/>
          <w:bCs/>
          <w:rtl/>
        </w:rPr>
      </w:pPr>
      <w:r w:rsidRPr="009D7F2D">
        <w:rPr>
          <w:rtl/>
        </w:rPr>
        <w:t> </w:t>
      </w:r>
      <w:r>
        <w:rPr>
          <w:b/>
          <w:bCs/>
          <w:rtl/>
        </w:rPr>
        <w:br/>
      </w:r>
      <w:r>
        <w:rPr>
          <w:b/>
          <w:bCs/>
          <w:rtl/>
        </w:rPr>
        <w:br/>
      </w:r>
    </w:p>
    <w:p w14:paraId="758449F9" w14:textId="77777777" w:rsidR="009D7F2D" w:rsidRDefault="009D7F2D">
      <w:pPr>
        <w:bidi w:val="0"/>
        <w:rPr>
          <w:b/>
          <w:bCs/>
          <w:rtl/>
        </w:rPr>
      </w:pPr>
      <w:r>
        <w:rPr>
          <w:b/>
          <w:bCs/>
          <w:rtl/>
        </w:rPr>
        <w:br w:type="page"/>
      </w:r>
    </w:p>
    <w:p w14:paraId="09416118" w14:textId="2E906BCC" w:rsidR="009D7F2D" w:rsidRPr="009D7F2D" w:rsidRDefault="009D7F2D" w:rsidP="009D7F2D">
      <w:pPr>
        <w:rPr>
          <w:rtl/>
        </w:rPr>
      </w:pPr>
      <w:r w:rsidRPr="009D7F2D">
        <w:rPr>
          <w:b/>
          <w:bCs/>
          <w:rtl/>
        </w:rPr>
        <w:lastRenderedPageBreak/>
        <w:t>מקום העבודה</w:t>
      </w:r>
      <w:r w:rsidRPr="009D7F2D">
        <w:rPr>
          <w:rtl/>
        </w:rPr>
        <w:t>: </w:t>
      </w:r>
      <w:proofErr w:type="spellStart"/>
      <w:r w:rsidRPr="009D7F2D">
        <w:rPr>
          <w:rtl/>
        </w:rPr>
        <w:t>מינהל</w:t>
      </w:r>
      <w:proofErr w:type="spellEnd"/>
      <w:r w:rsidRPr="009D7F2D">
        <w:rPr>
          <w:rtl/>
        </w:rPr>
        <w:t xml:space="preserve"> המחקר למדעי האדמה והים</w:t>
      </w:r>
    </w:p>
    <w:p w14:paraId="2C36975C" w14:textId="77777777" w:rsidR="009D7F2D" w:rsidRPr="009D7F2D" w:rsidRDefault="009D7F2D" w:rsidP="009D7F2D">
      <w:pPr>
        <w:rPr>
          <w:rtl/>
        </w:rPr>
      </w:pPr>
      <w:r w:rsidRPr="009D7F2D">
        <w:rPr>
          <w:rtl/>
        </w:rPr>
        <w:t>                          משרד התשתיות הלאומית, ירושלים</w:t>
      </w:r>
    </w:p>
    <w:p w14:paraId="45595C65" w14:textId="77777777" w:rsidR="009D7F2D" w:rsidRPr="009D7F2D" w:rsidRDefault="009D7F2D" w:rsidP="009D7F2D">
      <w:pPr>
        <w:rPr>
          <w:rtl/>
        </w:rPr>
      </w:pPr>
      <w:r w:rsidRPr="009D7F2D">
        <w:rPr>
          <w:rtl/>
        </w:rPr>
        <w:t> </w:t>
      </w:r>
    </w:p>
    <w:p w14:paraId="103A5C78" w14:textId="77777777" w:rsidR="009D7F2D" w:rsidRPr="009D7F2D" w:rsidRDefault="009D7F2D" w:rsidP="009D7F2D">
      <w:pPr>
        <w:rPr>
          <w:rtl/>
        </w:rPr>
      </w:pPr>
      <w:r w:rsidRPr="009D7F2D">
        <w:rPr>
          <w:b/>
          <w:bCs/>
          <w:rtl/>
        </w:rPr>
        <w:t>דירוג:</w:t>
      </w:r>
      <w:r w:rsidRPr="009D7F2D">
        <w:rPr>
          <w:rtl/>
        </w:rPr>
        <w:t>                חוקרים</w:t>
      </w:r>
    </w:p>
    <w:p w14:paraId="29FA2FE7" w14:textId="77777777" w:rsidR="009D7F2D" w:rsidRPr="009D7F2D" w:rsidRDefault="009D7F2D" w:rsidP="009D7F2D">
      <w:pPr>
        <w:rPr>
          <w:rtl/>
        </w:rPr>
      </w:pPr>
      <w:r w:rsidRPr="009D7F2D">
        <w:rPr>
          <w:b/>
          <w:bCs/>
          <w:rtl/>
        </w:rPr>
        <w:t>הדרגה:</w:t>
      </w:r>
      <w:r w:rsidRPr="009D7F2D">
        <w:rPr>
          <w:rtl/>
        </w:rPr>
        <w:t>              א1 של דירוג החוקרים</w:t>
      </w:r>
    </w:p>
    <w:p w14:paraId="7E0C6F41" w14:textId="77777777" w:rsidR="009D7F2D" w:rsidRPr="009D7F2D" w:rsidRDefault="009D7F2D" w:rsidP="009D7F2D">
      <w:pPr>
        <w:rPr>
          <w:rtl/>
        </w:rPr>
      </w:pPr>
      <w:r w:rsidRPr="009D7F2D">
        <w:rPr>
          <w:rtl/>
        </w:rPr>
        <w:t> </w:t>
      </w:r>
    </w:p>
    <w:p w14:paraId="3E15159D" w14:textId="77777777" w:rsidR="009D7F2D" w:rsidRPr="009D7F2D" w:rsidRDefault="009D7F2D" w:rsidP="009D7F2D">
      <w:pPr>
        <w:rPr>
          <w:rtl/>
        </w:rPr>
      </w:pPr>
      <w:r w:rsidRPr="009D7F2D">
        <w:rPr>
          <w:rtl/>
        </w:rPr>
        <w:t> </w:t>
      </w:r>
    </w:p>
    <w:p w14:paraId="49EAEB65" w14:textId="77777777" w:rsidR="009D7F2D" w:rsidRPr="009D7F2D" w:rsidRDefault="009D7F2D" w:rsidP="009D7F2D">
      <w:pPr>
        <w:rPr>
          <w:rtl/>
        </w:rPr>
      </w:pPr>
      <w:r w:rsidRPr="009D7F2D">
        <w:rPr>
          <w:rtl/>
        </w:rPr>
        <w:t>תיאור התפקיד:</w:t>
      </w:r>
    </w:p>
    <w:p w14:paraId="545566D8" w14:textId="77777777" w:rsidR="009D7F2D" w:rsidRPr="009D7F2D" w:rsidRDefault="009D7F2D" w:rsidP="009D7F2D">
      <w:pPr>
        <w:rPr>
          <w:rtl/>
        </w:rPr>
      </w:pPr>
      <w:r w:rsidRPr="009D7F2D">
        <w:rPr>
          <w:rtl/>
        </w:rPr>
        <w:t xml:space="preserve">מופקד על ניהולו הכללי של </w:t>
      </w:r>
      <w:proofErr w:type="spellStart"/>
      <w:r w:rsidRPr="009D7F2D">
        <w:rPr>
          <w:rtl/>
        </w:rPr>
        <w:t>מינהל</w:t>
      </w:r>
      <w:proofErr w:type="spellEnd"/>
      <w:r w:rsidRPr="009D7F2D">
        <w:rPr>
          <w:rtl/>
        </w:rPr>
        <w:t xml:space="preserve"> המחקר למדעי האדמה והים על כל היבטיו המקצועיים, הארגוניים והכספיים.</w:t>
      </w:r>
    </w:p>
    <w:p w14:paraId="6B574E8C" w14:textId="77777777" w:rsidR="009D7F2D" w:rsidRPr="009D7F2D" w:rsidRDefault="009D7F2D" w:rsidP="009D7F2D">
      <w:pPr>
        <w:rPr>
          <w:rtl/>
        </w:rPr>
      </w:pPr>
      <w:r w:rsidRPr="009D7F2D">
        <w:rPr>
          <w:rtl/>
        </w:rPr>
        <w:t xml:space="preserve">אחראי לתאום בין מכוני המחקר המשתייכים </w:t>
      </w:r>
      <w:proofErr w:type="spellStart"/>
      <w:r w:rsidRPr="009D7F2D">
        <w:rPr>
          <w:rtl/>
        </w:rPr>
        <w:t>למינהל</w:t>
      </w:r>
      <w:proofErr w:type="spellEnd"/>
      <w:r w:rsidRPr="009D7F2D">
        <w:rPr>
          <w:rtl/>
        </w:rPr>
        <w:t xml:space="preserve">, ועל תאום בין </w:t>
      </w:r>
      <w:proofErr w:type="spellStart"/>
      <w:r w:rsidRPr="009D7F2D">
        <w:rPr>
          <w:rtl/>
        </w:rPr>
        <w:t>המינהל</w:t>
      </w:r>
      <w:proofErr w:type="spellEnd"/>
      <w:r w:rsidRPr="009D7F2D">
        <w:rPr>
          <w:rtl/>
        </w:rPr>
        <w:t xml:space="preserve"> לבין גורמי הממשלה בתחומי העיסוק של </w:t>
      </w:r>
      <w:proofErr w:type="spellStart"/>
      <w:r w:rsidRPr="009D7F2D">
        <w:rPr>
          <w:rtl/>
        </w:rPr>
        <w:t>המינהל</w:t>
      </w:r>
      <w:proofErr w:type="spellEnd"/>
      <w:r w:rsidRPr="009D7F2D">
        <w:rPr>
          <w:rtl/>
        </w:rPr>
        <w:t>.</w:t>
      </w:r>
    </w:p>
    <w:p w14:paraId="0F6D4826" w14:textId="77777777" w:rsidR="009D7F2D" w:rsidRPr="009D7F2D" w:rsidRDefault="009D7F2D" w:rsidP="009D7F2D">
      <w:pPr>
        <w:rPr>
          <w:rtl/>
        </w:rPr>
      </w:pPr>
      <w:r w:rsidRPr="009D7F2D">
        <w:rPr>
          <w:rtl/>
        </w:rPr>
        <w:t>משתתף בוועדות ממשלתיות ומקצועיות המטפלות בהיבטים השונים של מדעי האדמה והים.</w:t>
      </w:r>
    </w:p>
    <w:p w14:paraId="6E7593DF" w14:textId="77777777" w:rsidR="009D7F2D" w:rsidRPr="009D7F2D" w:rsidRDefault="009D7F2D" w:rsidP="009D7F2D">
      <w:pPr>
        <w:rPr>
          <w:rtl/>
        </w:rPr>
      </w:pPr>
      <w:r w:rsidRPr="009D7F2D">
        <w:rPr>
          <w:rtl/>
        </w:rPr>
        <w:t xml:space="preserve">עוקב אחר ההתפתחויות במשק ואחר חידושים בנושאי המחקר הרלבנטיים בארץ ובחו"ל, ומאתר נושאים ראויים לטיפול במסגרות </w:t>
      </w:r>
      <w:proofErr w:type="spellStart"/>
      <w:r w:rsidRPr="009D7F2D">
        <w:rPr>
          <w:rtl/>
        </w:rPr>
        <w:t>המינהל</w:t>
      </w:r>
      <w:proofErr w:type="spellEnd"/>
      <w:r w:rsidRPr="009D7F2D">
        <w:rPr>
          <w:rtl/>
        </w:rPr>
        <w:t>.</w:t>
      </w:r>
    </w:p>
    <w:p w14:paraId="2FB6C973" w14:textId="77777777" w:rsidR="009D7F2D" w:rsidRPr="009D7F2D" w:rsidRDefault="009D7F2D" w:rsidP="009D7F2D">
      <w:pPr>
        <w:rPr>
          <w:rtl/>
        </w:rPr>
      </w:pPr>
      <w:r w:rsidRPr="009D7F2D">
        <w:rPr>
          <w:rtl/>
        </w:rPr>
        <w:t xml:space="preserve">יוזם נושאים לחקיקה ולתקינה בתחום עיסוקו של </w:t>
      </w:r>
      <w:proofErr w:type="spellStart"/>
      <w:r w:rsidRPr="009D7F2D">
        <w:rPr>
          <w:rtl/>
        </w:rPr>
        <w:t>המינהל</w:t>
      </w:r>
      <w:proofErr w:type="spellEnd"/>
      <w:r w:rsidRPr="009D7F2D">
        <w:rPr>
          <w:rtl/>
        </w:rPr>
        <w:t>.</w:t>
      </w:r>
    </w:p>
    <w:p w14:paraId="125B08F0" w14:textId="77777777" w:rsidR="009D7F2D" w:rsidRPr="009D7F2D" w:rsidRDefault="009D7F2D" w:rsidP="009D7F2D">
      <w:pPr>
        <w:rPr>
          <w:rtl/>
        </w:rPr>
      </w:pPr>
      <w:r w:rsidRPr="009D7F2D">
        <w:rPr>
          <w:rtl/>
        </w:rPr>
        <w:t xml:space="preserve">מופקד על הכנת תוכנית אב רב שנתית </w:t>
      </w:r>
      <w:proofErr w:type="spellStart"/>
      <w:r w:rsidRPr="009D7F2D">
        <w:rPr>
          <w:rtl/>
        </w:rPr>
        <w:t>למינהל</w:t>
      </w:r>
      <w:proofErr w:type="spellEnd"/>
      <w:r w:rsidRPr="009D7F2D">
        <w:rPr>
          <w:rtl/>
        </w:rPr>
        <w:t xml:space="preserve"> לביצוע סקרים ומחקרים גיאולוגיים הדרושים למדינת ישראל בהתאם לעדיפויות הלאומיות, ואחראי על ביצועה בפועל.</w:t>
      </w:r>
    </w:p>
    <w:p w14:paraId="49728F97" w14:textId="77777777" w:rsidR="009D7F2D" w:rsidRPr="009D7F2D" w:rsidRDefault="009D7F2D" w:rsidP="009D7F2D">
      <w:pPr>
        <w:rPr>
          <w:rtl/>
        </w:rPr>
      </w:pPr>
      <w:r w:rsidRPr="009D7F2D">
        <w:rPr>
          <w:rtl/>
        </w:rPr>
        <w:t xml:space="preserve">אחראי על הכנת תוכניות העבודה השנתיות הנגזרות מתוכנית האב של </w:t>
      </w:r>
      <w:proofErr w:type="spellStart"/>
      <w:r w:rsidRPr="009D7F2D">
        <w:rPr>
          <w:rtl/>
        </w:rPr>
        <w:t>המינהל</w:t>
      </w:r>
      <w:proofErr w:type="spellEnd"/>
      <w:r w:rsidRPr="009D7F2D">
        <w:rPr>
          <w:rtl/>
        </w:rPr>
        <w:t xml:space="preserve"> ועל תוכניות אד-הוק העולות מהצרכים המשתנים של המשק והממשלה. </w:t>
      </w:r>
    </w:p>
    <w:p w14:paraId="4AFB7ABB" w14:textId="77777777" w:rsidR="009D7F2D" w:rsidRPr="009D7F2D" w:rsidRDefault="009D7F2D" w:rsidP="009D7F2D">
      <w:pPr>
        <w:rPr>
          <w:rtl/>
        </w:rPr>
      </w:pPr>
      <w:r w:rsidRPr="009D7F2D">
        <w:rPr>
          <w:rtl/>
        </w:rPr>
        <w:t xml:space="preserve">עוקב אחר ביצוע כל המחקרים המתבצעים </w:t>
      </w:r>
      <w:proofErr w:type="spellStart"/>
      <w:r w:rsidRPr="009D7F2D">
        <w:rPr>
          <w:rtl/>
        </w:rPr>
        <w:t>במינהל</w:t>
      </w:r>
      <w:proofErr w:type="spellEnd"/>
      <w:r w:rsidRPr="009D7F2D">
        <w:rPr>
          <w:rtl/>
        </w:rPr>
        <w:t>. לצורך כך מקיים פורומים פנימיים של דיווח על פרויקטים, פגישות עם עובדים בנושאי עבודתם וההשלכות של תוצאות המחקרים, ומדווח על התוצאות בפני הנהלת משרד התשתיות הלאומיות ובפני הועדה המדעית המייעצת, פורומים מקצועיים בכירים, וגורמי מימון חיצוניים.</w:t>
      </w:r>
    </w:p>
    <w:p w14:paraId="2CA040D6" w14:textId="77777777" w:rsidR="009D7F2D" w:rsidRPr="009D7F2D" w:rsidRDefault="009D7F2D" w:rsidP="009D7F2D">
      <w:pPr>
        <w:rPr>
          <w:rtl/>
        </w:rPr>
      </w:pPr>
      <w:r w:rsidRPr="009D7F2D">
        <w:rPr>
          <w:rtl/>
        </w:rPr>
        <w:t>ממונה על פיתוח מערכת קשרי מדע של המכון עם גורמי מחקר בארץ ובחוץ לארץ, כולל חברות בפורומים שונים של שיתופי פעולה בין מדינות.</w:t>
      </w:r>
    </w:p>
    <w:p w14:paraId="1AE4109C" w14:textId="77777777" w:rsidR="009D7F2D" w:rsidRPr="009D7F2D" w:rsidRDefault="009D7F2D" w:rsidP="009D7F2D">
      <w:pPr>
        <w:rPr>
          <w:rtl/>
        </w:rPr>
      </w:pPr>
      <w:r w:rsidRPr="009D7F2D">
        <w:rPr>
          <w:rtl/>
        </w:rPr>
        <w:t xml:space="preserve">אחראי על מדיניות הפיתוח וכוח האדם של </w:t>
      </w:r>
      <w:proofErr w:type="spellStart"/>
      <w:r w:rsidRPr="009D7F2D">
        <w:rPr>
          <w:rtl/>
        </w:rPr>
        <w:t>המינהל</w:t>
      </w:r>
      <w:proofErr w:type="spellEnd"/>
      <w:r w:rsidRPr="009D7F2D">
        <w:rPr>
          <w:rtl/>
        </w:rPr>
        <w:t>.</w:t>
      </w:r>
    </w:p>
    <w:p w14:paraId="3A5DF35C" w14:textId="77777777" w:rsidR="009D7F2D" w:rsidRPr="009D7F2D" w:rsidRDefault="009D7F2D" w:rsidP="009D7F2D">
      <w:pPr>
        <w:rPr>
          <w:rtl/>
        </w:rPr>
      </w:pPr>
      <w:r w:rsidRPr="009D7F2D">
        <w:rPr>
          <w:rtl/>
        </w:rPr>
        <w:t>יוזם תוכניות לקליטת מדענים צעירים ועולים בתחום מדעי האדמה והים.</w:t>
      </w:r>
    </w:p>
    <w:p w14:paraId="414DDD39" w14:textId="77777777" w:rsidR="009D7F2D" w:rsidRPr="009D7F2D" w:rsidRDefault="009D7F2D" w:rsidP="009D7F2D">
      <w:pPr>
        <w:rPr>
          <w:rtl/>
        </w:rPr>
      </w:pPr>
      <w:r w:rsidRPr="009D7F2D">
        <w:rPr>
          <w:rtl/>
        </w:rPr>
        <w:t>משמש כחבר הועדה המשרדית לדירוג עובדי המחקר (דרגות ג'-ב').</w:t>
      </w:r>
    </w:p>
    <w:p w14:paraId="632CB483" w14:textId="77777777" w:rsidR="009D7F2D" w:rsidRPr="009D7F2D" w:rsidRDefault="009D7F2D" w:rsidP="009D7F2D">
      <w:pPr>
        <w:rPr>
          <w:rtl/>
        </w:rPr>
      </w:pPr>
      <w:r w:rsidRPr="009D7F2D">
        <w:rPr>
          <w:rtl/>
        </w:rPr>
        <w:t>ממליץ בפני הועדה העליונה לדירוג עובדי המחקר (דרגות א-א1). </w:t>
      </w:r>
    </w:p>
    <w:p w14:paraId="4515F981" w14:textId="77777777" w:rsidR="009D7F2D" w:rsidRPr="009D7F2D" w:rsidRDefault="009D7F2D" w:rsidP="009D7F2D">
      <w:pPr>
        <w:rPr>
          <w:rtl/>
        </w:rPr>
      </w:pPr>
      <w:r w:rsidRPr="009D7F2D">
        <w:rPr>
          <w:rtl/>
        </w:rPr>
        <w:t xml:space="preserve">אחראי על מדיניות רכש הציוד המדעי של </w:t>
      </w:r>
      <w:proofErr w:type="spellStart"/>
      <w:r w:rsidRPr="009D7F2D">
        <w:rPr>
          <w:rtl/>
        </w:rPr>
        <w:t>המינהל</w:t>
      </w:r>
      <w:proofErr w:type="spellEnd"/>
      <w:r w:rsidRPr="009D7F2D">
        <w:rPr>
          <w:rtl/>
        </w:rPr>
        <w:t>, על קביעת סדרי עדיפויות בתחום זה, ועל קביעת סדרי העבודה, לצורך קבלת החלטות.</w:t>
      </w:r>
    </w:p>
    <w:p w14:paraId="7711A3A0" w14:textId="77777777" w:rsidR="009D7F2D" w:rsidRPr="009D7F2D" w:rsidRDefault="009D7F2D" w:rsidP="009D7F2D">
      <w:pPr>
        <w:rPr>
          <w:rtl/>
        </w:rPr>
      </w:pPr>
      <w:r w:rsidRPr="009D7F2D">
        <w:rPr>
          <w:rtl/>
        </w:rPr>
        <w:t>מבצע מטלות נוספות לפי דרישת הגורמים המוסמכים לכך.</w:t>
      </w:r>
    </w:p>
    <w:p w14:paraId="7ABF2230" w14:textId="77777777" w:rsidR="009D7F2D" w:rsidRPr="009D7F2D" w:rsidRDefault="009D7F2D" w:rsidP="009D7F2D">
      <w:pPr>
        <w:rPr>
          <w:rtl/>
        </w:rPr>
      </w:pPr>
      <w:r w:rsidRPr="009D7F2D">
        <w:rPr>
          <w:rtl/>
        </w:rPr>
        <w:t> </w:t>
      </w:r>
    </w:p>
    <w:p w14:paraId="037B9E0E" w14:textId="77777777" w:rsidR="009D7F2D" w:rsidRDefault="009D7F2D" w:rsidP="009D7F2D">
      <w:pPr>
        <w:rPr>
          <w:b/>
          <w:bCs/>
          <w:rtl/>
        </w:rPr>
      </w:pPr>
      <w:r>
        <w:rPr>
          <w:rtl/>
        </w:rPr>
        <w:lastRenderedPageBreak/>
        <w:br/>
      </w:r>
      <w:r w:rsidRPr="009D7F2D">
        <w:rPr>
          <w:rtl/>
        </w:rPr>
        <w:t>----- דרישות העיסוק -----</w:t>
      </w:r>
    </w:p>
    <w:p w14:paraId="2E6D29D5" w14:textId="7BBC57A7" w:rsidR="009D7F2D" w:rsidRPr="009D7F2D" w:rsidRDefault="009D7F2D" w:rsidP="009D7F2D">
      <w:pPr>
        <w:rPr>
          <w:rtl/>
        </w:rPr>
      </w:pPr>
      <w:r w:rsidRPr="009D7F2D">
        <w:rPr>
          <w:b/>
          <w:bCs/>
          <w:rtl/>
        </w:rPr>
        <w:t>דרישות סף:</w:t>
      </w:r>
    </w:p>
    <w:p w14:paraId="2CEAAC3E" w14:textId="77777777" w:rsidR="009D7F2D" w:rsidRPr="009D7F2D" w:rsidRDefault="009D7F2D" w:rsidP="009D7F2D">
      <w:pPr>
        <w:rPr>
          <w:rtl/>
        </w:rPr>
      </w:pPr>
      <w:r w:rsidRPr="009D7F2D">
        <w:rPr>
          <w:u w:val="single"/>
          <w:rtl/>
        </w:rPr>
        <w:t>השכלה:</w:t>
      </w:r>
    </w:p>
    <w:p w14:paraId="41DE9486" w14:textId="77777777" w:rsidR="009D7F2D" w:rsidRPr="009D7F2D" w:rsidRDefault="009D7F2D" w:rsidP="009D7F2D">
      <w:pPr>
        <w:rPr>
          <w:rtl/>
        </w:rPr>
      </w:pPr>
      <w:r w:rsidRPr="009D7F2D">
        <w:rPr>
          <w:rtl/>
        </w:rPr>
        <w:t> </w:t>
      </w:r>
      <w:r w:rsidRPr="009D7F2D">
        <w:rPr>
          <w:rtl/>
        </w:rPr>
        <w:br/>
        <w:t>אקדמית תואר שלישי במדעי הטבע, רצוי בתחום מדעי האדמה ו/או הים.</w:t>
      </w:r>
    </w:p>
    <w:p w14:paraId="12F4B5E5" w14:textId="77777777" w:rsidR="009D7F2D" w:rsidRPr="009D7F2D" w:rsidRDefault="009D7F2D" w:rsidP="009D7F2D">
      <w:pPr>
        <w:rPr>
          <w:rtl/>
        </w:rPr>
      </w:pPr>
      <w:r w:rsidRPr="009D7F2D">
        <w:rPr>
          <w:rtl/>
        </w:rPr>
        <w:t> </w:t>
      </w:r>
    </w:p>
    <w:p w14:paraId="50F2C42B" w14:textId="77777777" w:rsidR="009D7F2D" w:rsidRPr="009D7F2D" w:rsidRDefault="009D7F2D" w:rsidP="009D7F2D">
      <w:pPr>
        <w:rPr>
          <w:rtl/>
        </w:rPr>
      </w:pPr>
      <w:r w:rsidRPr="009D7F2D">
        <w:rPr>
          <w:u w:val="single"/>
          <w:rtl/>
        </w:rPr>
        <w:t>ניסיון:</w:t>
      </w:r>
    </w:p>
    <w:p w14:paraId="0C5C8562" w14:textId="77777777" w:rsidR="009D7F2D" w:rsidRPr="009D7F2D" w:rsidRDefault="009D7F2D" w:rsidP="009D7F2D">
      <w:pPr>
        <w:rPr>
          <w:rtl/>
        </w:rPr>
      </w:pPr>
      <w:r w:rsidRPr="009D7F2D">
        <w:rPr>
          <w:rtl/>
        </w:rPr>
        <w:t>ניסיון של לפחות 8 שנים בניהול מערכות מחקר בתחומי מדעי הטבע, הכולל ניסיון בניהול והדרכת צוות עובדים.</w:t>
      </w:r>
    </w:p>
    <w:p w14:paraId="5475B952" w14:textId="77777777" w:rsidR="009D7F2D" w:rsidRPr="009D7F2D" w:rsidRDefault="009D7F2D" w:rsidP="009D7F2D">
      <w:pPr>
        <w:rPr>
          <w:rtl/>
        </w:rPr>
      </w:pPr>
      <w:r w:rsidRPr="009D7F2D">
        <w:rPr>
          <w:rtl/>
        </w:rPr>
        <w:t> </w:t>
      </w:r>
    </w:p>
    <w:p w14:paraId="43536BE3" w14:textId="77777777" w:rsidR="009D7F2D" w:rsidRPr="009D7F2D" w:rsidRDefault="009D7F2D" w:rsidP="009D7F2D">
      <w:pPr>
        <w:rPr>
          <w:rtl/>
        </w:rPr>
      </w:pPr>
      <w:r w:rsidRPr="009D7F2D">
        <w:rPr>
          <w:b/>
          <w:bCs/>
          <w:rtl/>
        </w:rPr>
        <w:t>דרישות נוספות ורצויות :</w:t>
      </w:r>
    </w:p>
    <w:p w14:paraId="34834E2F" w14:textId="77777777" w:rsidR="009D7F2D" w:rsidRPr="009D7F2D" w:rsidRDefault="009D7F2D" w:rsidP="009D7F2D">
      <w:pPr>
        <w:rPr>
          <w:rtl/>
        </w:rPr>
      </w:pPr>
      <w:r w:rsidRPr="009D7F2D">
        <w:rPr>
          <w:rtl/>
        </w:rPr>
        <w:t> </w:t>
      </w:r>
    </w:p>
    <w:p w14:paraId="2C5B4302" w14:textId="77777777" w:rsidR="009D7F2D" w:rsidRPr="009D7F2D" w:rsidRDefault="009D7F2D" w:rsidP="009D7F2D">
      <w:pPr>
        <w:rPr>
          <w:rtl/>
        </w:rPr>
      </w:pPr>
      <w:r w:rsidRPr="009D7F2D">
        <w:rPr>
          <w:rtl/>
        </w:rPr>
        <w:t xml:space="preserve">רצוי בעל מעמד של פרופ' מן </w:t>
      </w:r>
      <w:proofErr w:type="spellStart"/>
      <w:r w:rsidRPr="009D7F2D">
        <w:rPr>
          <w:rtl/>
        </w:rPr>
        <w:t>המנין</w:t>
      </w:r>
      <w:proofErr w:type="spellEnd"/>
      <w:r w:rsidRPr="009D7F2D">
        <w:rPr>
          <w:rtl/>
        </w:rPr>
        <w:t xml:space="preserve"> - דרגה א1 מחקר.</w:t>
      </w:r>
    </w:p>
    <w:p w14:paraId="442666B6" w14:textId="77777777" w:rsidR="009D7F2D" w:rsidRPr="009D7F2D" w:rsidRDefault="009D7F2D" w:rsidP="009D7F2D">
      <w:pPr>
        <w:rPr>
          <w:rtl/>
        </w:rPr>
      </w:pPr>
      <w:r w:rsidRPr="009D7F2D">
        <w:rPr>
          <w:rtl/>
        </w:rPr>
        <w:t> </w:t>
      </w:r>
    </w:p>
    <w:p w14:paraId="103F3CCC" w14:textId="77777777" w:rsidR="009D7F2D" w:rsidRPr="009D7F2D" w:rsidRDefault="009D7F2D" w:rsidP="009D7F2D">
      <w:pPr>
        <w:rPr>
          <w:rtl/>
        </w:rPr>
      </w:pPr>
      <w:r w:rsidRPr="009D7F2D">
        <w:rPr>
          <w:u w:val="single"/>
          <w:rtl/>
        </w:rPr>
        <w:t>ידע :</w:t>
      </w:r>
      <w:r w:rsidRPr="009D7F2D">
        <w:rPr>
          <w:rtl/>
        </w:rPr>
        <w:t>     </w:t>
      </w:r>
      <w:r w:rsidRPr="009D7F2D">
        <w:rPr>
          <w:rtl/>
        </w:rPr>
        <w:br/>
        <w:t>ידע נרחב בתחומים המדעיים של העיסוק.         </w:t>
      </w:r>
      <w:r w:rsidRPr="009D7F2D">
        <w:rPr>
          <w:rtl/>
        </w:rPr>
        <w:br/>
        <w:t>ידע בצרכים של המשק הלאומי</w:t>
      </w:r>
    </w:p>
    <w:p w14:paraId="650C0811" w14:textId="77777777" w:rsidR="009D7F2D" w:rsidRPr="009D7F2D" w:rsidRDefault="009D7F2D" w:rsidP="009D7F2D">
      <w:pPr>
        <w:rPr>
          <w:rtl/>
        </w:rPr>
      </w:pPr>
      <w:r w:rsidRPr="009D7F2D">
        <w:rPr>
          <w:rtl/>
        </w:rPr>
        <w:t> </w:t>
      </w:r>
    </w:p>
    <w:p w14:paraId="199E6997" w14:textId="77777777" w:rsidR="009D7F2D" w:rsidRPr="009D7F2D" w:rsidRDefault="009D7F2D" w:rsidP="009D7F2D">
      <w:pPr>
        <w:rPr>
          <w:rtl/>
        </w:rPr>
      </w:pPr>
      <w:r w:rsidRPr="009D7F2D">
        <w:rPr>
          <w:u w:val="single"/>
          <w:rtl/>
        </w:rPr>
        <w:t>כישורים אישיים:</w:t>
      </w:r>
      <w:r w:rsidRPr="009D7F2D">
        <w:rPr>
          <w:rtl/>
        </w:rPr>
        <w:t>        </w:t>
      </w:r>
      <w:r w:rsidRPr="009D7F2D">
        <w:rPr>
          <w:rtl/>
        </w:rPr>
        <w:br/>
        <w:t>מנהיגות מקצועית       </w:t>
      </w:r>
      <w:r w:rsidRPr="009D7F2D">
        <w:rPr>
          <w:rtl/>
        </w:rPr>
        <w:br/>
        <w:t>יכולת לייצג את המשרד בפני גורמי חוץ בארץ ובחו"ל  </w:t>
      </w:r>
      <w:r w:rsidRPr="009D7F2D">
        <w:rPr>
          <w:rtl/>
        </w:rPr>
        <w:br/>
        <w:t>יכולת הצגה של נושאים למקבלי החלטות        </w:t>
      </w:r>
      <w:r w:rsidRPr="009D7F2D">
        <w:rPr>
          <w:rtl/>
        </w:rPr>
        <w:br/>
        <w:t xml:space="preserve">יוזמה בתחומי עיסוקיו של </w:t>
      </w:r>
      <w:proofErr w:type="spellStart"/>
      <w:r w:rsidRPr="009D7F2D">
        <w:rPr>
          <w:rtl/>
        </w:rPr>
        <w:t>מינהל</w:t>
      </w:r>
      <w:proofErr w:type="spellEnd"/>
      <w:r w:rsidRPr="009D7F2D">
        <w:rPr>
          <w:rtl/>
        </w:rPr>
        <w:t xml:space="preserve"> המחקר        </w:t>
      </w:r>
      <w:r w:rsidRPr="009D7F2D">
        <w:rPr>
          <w:rtl/>
        </w:rPr>
        <w:br/>
        <w:t>כושר לשקול ולשפוט במסגרת התפקיד</w:t>
      </w:r>
      <w:r w:rsidRPr="009D7F2D">
        <w:rPr>
          <w:rtl/>
        </w:rPr>
        <w:br/>
        <w:t>כושר ניהול משא ומתן </w:t>
      </w:r>
      <w:r w:rsidRPr="009D7F2D">
        <w:rPr>
          <w:rtl/>
        </w:rPr>
        <w:br/>
        <w:t>הכרות עם מערכות המחקר הממשלתיות והאקדמיות בארץ ובחול       </w:t>
      </w:r>
      <w:r w:rsidRPr="009D7F2D">
        <w:rPr>
          <w:rtl/>
        </w:rPr>
        <w:br/>
        <w:t>הכרות עם תחומי התשתית במגזר הציבורי והפרטי בארץ ועם צרכי המשק בתחום המחקר במדעי האדמה והים.          </w:t>
      </w:r>
      <w:r w:rsidRPr="009D7F2D">
        <w:rPr>
          <w:rtl/>
        </w:rPr>
        <w:br/>
        <w:t>בעל יכולת להנהיג שינויים מבניים וארגוניים.</w:t>
      </w:r>
    </w:p>
    <w:p w14:paraId="6D459188" w14:textId="77777777" w:rsidR="009D7F2D" w:rsidRPr="009D7F2D" w:rsidRDefault="009D7F2D" w:rsidP="009D7F2D">
      <w:pPr>
        <w:rPr>
          <w:rtl/>
        </w:rPr>
      </w:pPr>
      <w:r w:rsidRPr="009D7F2D">
        <w:rPr>
          <w:rtl/>
        </w:rPr>
        <w:t> </w:t>
      </w:r>
    </w:p>
    <w:p w14:paraId="20ECF9C8" w14:textId="77777777" w:rsidR="009D7F2D" w:rsidRPr="009D7F2D" w:rsidRDefault="009D7F2D" w:rsidP="009D7F2D">
      <w:pPr>
        <w:rPr>
          <w:rtl/>
        </w:rPr>
      </w:pPr>
      <w:r w:rsidRPr="009D7F2D">
        <w:rPr>
          <w:rtl/>
        </w:rPr>
        <w:t>רצויה שהיה בשבתון/השתלמות במוסדות מחקר בחו"ל במהלך שנות עבודתו.</w:t>
      </w:r>
    </w:p>
    <w:p w14:paraId="3E372C5F" w14:textId="77777777" w:rsidR="009D7F2D" w:rsidRPr="009D7F2D" w:rsidRDefault="009D7F2D" w:rsidP="009D7F2D">
      <w:pPr>
        <w:rPr>
          <w:rtl/>
        </w:rPr>
      </w:pPr>
      <w:r w:rsidRPr="009D7F2D">
        <w:rPr>
          <w:rtl/>
        </w:rPr>
        <w:t> </w:t>
      </w:r>
    </w:p>
    <w:p w14:paraId="65AE139F" w14:textId="77777777" w:rsidR="009D7F2D" w:rsidRPr="009D7F2D" w:rsidRDefault="009D7F2D" w:rsidP="009D7F2D">
      <w:pPr>
        <w:rPr>
          <w:rtl/>
        </w:rPr>
      </w:pPr>
      <w:r w:rsidRPr="009D7F2D">
        <w:rPr>
          <w:b/>
          <w:bCs/>
          <w:rtl/>
        </w:rPr>
        <w:t> </w:t>
      </w:r>
    </w:p>
    <w:p w14:paraId="00C22F8B" w14:textId="77777777" w:rsidR="009D7F2D" w:rsidRDefault="009D7F2D">
      <w:pPr>
        <w:bidi w:val="0"/>
        <w:rPr>
          <w:b/>
          <w:bCs/>
          <w:u w:val="single"/>
          <w:rtl/>
        </w:rPr>
      </w:pPr>
      <w:r>
        <w:rPr>
          <w:b/>
          <w:bCs/>
          <w:u w:val="single"/>
          <w:rtl/>
        </w:rPr>
        <w:br w:type="page"/>
      </w:r>
    </w:p>
    <w:p w14:paraId="6233B62B" w14:textId="386B2048" w:rsidR="009D7F2D" w:rsidRPr="009D7F2D" w:rsidRDefault="009D7F2D" w:rsidP="009D7F2D">
      <w:pPr>
        <w:rPr>
          <w:rtl/>
        </w:rPr>
      </w:pPr>
      <w:r w:rsidRPr="009D7F2D">
        <w:rPr>
          <w:b/>
          <w:bCs/>
          <w:u w:val="single"/>
          <w:rtl/>
        </w:rPr>
        <w:lastRenderedPageBreak/>
        <w:t>הערות</w:t>
      </w:r>
    </w:p>
    <w:p w14:paraId="74E06FAD" w14:textId="77777777" w:rsidR="009D7F2D" w:rsidRPr="009D7F2D" w:rsidRDefault="009D7F2D" w:rsidP="009D7F2D">
      <w:pPr>
        <w:rPr>
          <w:rtl/>
        </w:rPr>
      </w:pPr>
      <w:r w:rsidRPr="009D7F2D">
        <w:rPr>
          <w:rtl/>
        </w:rPr>
        <w:t>1.      שיבוץ במשרה דרך קבע מותנה בקביעת דרגה א1' בדירוג מחקר למועמד, על ידי הועדה העליונה לדרוג מחקר.</w:t>
      </w:r>
    </w:p>
    <w:p w14:paraId="61293ACE" w14:textId="77777777" w:rsidR="009D7F2D" w:rsidRPr="009D7F2D" w:rsidRDefault="009D7F2D" w:rsidP="009D7F2D">
      <w:pPr>
        <w:rPr>
          <w:rtl/>
        </w:rPr>
      </w:pPr>
      <w:r w:rsidRPr="009D7F2D">
        <w:rPr>
          <w:rtl/>
        </w:rPr>
        <w:t xml:space="preserve">2.      מועמד שאינו בעל דרגה א1 מחקר או פרופ' מן </w:t>
      </w:r>
      <w:proofErr w:type="spellStart"/>
      <w:r w:rsidRPr="009D7F2D">
        <w:rPr>
          <w:rtl/>
        </w:rPr>
        <w:t>המנין</w:t>
      </w:r>
      <w:proofErr w:type="spellEnd"/>
      <w:r w:rsidRPr="009D7F2D">
        <w:rPr>
          <w:rtl/>
        </w:rPr>
        <w:t xml:space="preserve"> יועסק בחוזה מיוחד, עד לקביעת הדרגה על – ידי הועדה.</w:t>
      </w:r>
    </w:p>
    <w:p w14:paraId="05C1CD87" w14:textId="77777777" w:rsidR="009D7F2D" w:rsidRPr="009D7F2D" w:rsidRDefault="009D7F2D" w:rsidP="009D7F2D">
      <w:pPr>
        <w:rPr>
          <w:rtl/>
        </w:rPr>
      </w:pPr>
      <w:r w:rsidRPr="009D7F2D">
        <w:rPr>
          <w:rtl/>
        </w:rPr>
        <w:t xml:space="preserve">3.      במידה והוועדה לא מצאה מקום לאשר למועמד דרגה א1 בדירוג מחקר, תוך שנה מיום כניסתו לתפקיד, </w:t>
      </w:r>
      <w:proofErr w:type="spellStart"/>
      <w:r w:rsidRPr="009D7F2D">
        <w:rPr>
          <w:rtl/>
        </w:rPr>
        <w:t>תשקל</w:t>
      </w:r>
      <w:proofErr w:type="spellEnd"/>
      <w:r w:rsidRPr="009D7F2D">
        <w:rPr>
          <w:rtl/>
        </w:rPr>
        <w:t xml:space="preserve"> המשך העסקתו, על ידי השר בהתייעצות עם נציב שרות המדינה.</w:t>
      </w:r>
    </w:p>
    <w:p w14:paraId="76F65B9A" w14:textId="77777777" w:rsidR="009D7F2D" w:rsidRPr="009D7F2D" w:rsidRDefault="009D7F2D" w:rsidP="009D7F2D">
      <w:pPr>
        <w:rPr>
          <w:rtl/>
        </w:rPr>
      </w:pPr>
      <w:r w:rsidRPr="009D7F2D">
        <w:rPr>
          <w:rtl/>
        </w:rPr>
        <w:t xml:space="preserve">4.      בהתאם להחלטת הממשלה מיום 1.2.09, מנהל </w:t>
      </w:r>
      <w:proofErr w:type="spellStart"/>
      <w:r w:rsidRPr="009D7F2D">
        <w:rPr>
          <w:rtl/>
        </w:rPr>
        <w:t>המינהל</w:t>
      </w:r>
      <w:proofErr w:type="spellEnd"/>
      <w:r w:rsidRPr="009D7F2D">
        <w:rPr>
          <w:rtl/>
        </w:rPr>
        <w:t xml:space="preserve"> ימונה לתקופה של ארבע שנים. בתום תקופת הכהונה יהיה רשאי השר הממונה, בהתייעצות עם נציב שרות המדינה, להאריך את הכהונה לתקופה נוספת של עד ארבע שנים ובלבד שכל הארכה לא תפחת משנתיים.</w:t>
      </w:r>
    </w:p>
    <w:p w14:paraId="64251F8D" w14:textId="77777777" w:rsidR="009D7F2D" w:rsidRPr="009D7F2D" w:rsidRDefault="009D7F2D" w:rsidP="009D7F2D">
      <w:pPr>
        <w:rPr>
          <w:rtl/>
        </w:rPr>
      </w:pPr>
      <w:r w:rsidRPr="009D7F2D">
        <w:rPr>
          <w:rtl/>
        </w:rPr>
        <w:t> </w:t>
      </w:r>
    </w:p>
    <w:p w14:paraId="2C1938D5" w14:textId="1E3C7A1C" w:rsidR="009D7F2D" w:rsidRPr="009D7F2D" w:rsidRDefault="009D7F2D" w:rsidP="009D7F2D">
      <w:pPr>
        <w:rPr>
          <w:rtl/>
        </w:rPr>
      </w:pPr>
      <w:r w:rsidRPr="009D7F2D">
        <w:rPr>
          <w:rtl/>
        </w:rPr>
        <w:t>5. כל מקום בו מפורט תיאור התפקיד בלשון זכר, הכוונה גם ללשון נקבה וכן להיפך.</w:t>
      </w:r>
    </w:p>
    <w:p w14:paraId="5EA5FBA6" w14:textId="77777777" w:rsidR="009D7F2D" w:rsidRPr="009D7F2D" w:rsidRDefault="009D7F2D" w:rsidP="009D7F2D">
      <w:pPr>
        <w:rPr>
          <w:rtl/>
        </w:rPr>
      </w:pPr>
      <w:r w:rsidRPr="009D7F2D">
        <w:rPr>
          <w:b/>
          <w:bCs/>
          <w:rtl/>
        </w:rPr>
        <w:t> </w:t>
      </w:r>
    </w:p>
    <w:p w14:paraId="20B3F8F5" w14:textId="77777777" w:rsidR="009D7F2D" w:rsidRPr="009D7F2D" w:rsidRDefault="009D7F2D" w:rsidP="009D7F2D">
      <w:pPr>
        <w:rPr>
          <w:rtl/>
        </w:rPr>
      </w:pPr>
      <w:r w:rsidRPr="009D7F2D">
        <w:rPr>
          <w:rtl/>
        </w:rPr>
        <w:t xml:space="preserve">את המועמדות יש להגיש ב-6 עותקים הכוללים את </w:t>
      </w:r>
      <w:proofErr w:type="spellStart"/>
      <w:r w:rsidRPr="009D7F2D">
        <w:rPr>
          <w:rtl/>
        </w:rPr>
        <w:t>הר"מ</w:t>
      </w:r>
      <w:proofErr w:type="spellEnd"/>
      <w:r w:rsidRPr="009D7F2D">
        <w:rPr>
          <w:rtl/>
        </w:rPr>
        <w:t>:</w:t>
      </w:r>
    </w:p>
    <w:p w14:paraId="336286D4" w14:textId="77777777" w:rsidR="009D7F2D" w:rsidRPr="009D7F2D" w:rsidRDefault="009D7F2D" w:rsidP="009D7F2D">
      <w:pPr>
        <w:rPr>
          <w:rtl/>
        </w:rPr>
      </w:pPr>
      <w:r w:rsidRPr="009D7F2D">
        <w:rPr>
          <w:rtl/>
        </w:rPr>
        <w:t> </w:t>
      </w:r>
    </w:p>
    <w:p w14:paraId="65DB32DA" w14:textId="77777777" w:rsidR="009D7F2D" w:rsidRPr="009D7F2D" w:rsidRDefault="009D7F2D" w:rsidP="009D7F2D">
      <w:pPr>
        <w:rPr>
          <w:rtl/>
        </w:rPr>
      </w:pPr>
      <w:r w:rsidRPr="009D7F2D">
        <w:rPr>
          <w:rtl/>
        </w:rPr>
        <w:t>·         שאלון למועמד לוועדת איתור (מדף 584)</w:t>
      </w:r>
    </w:p>
    <w:p w14:paraId="253ACC1C" w14:textId="77777777" w:rsidR="009D7F2D" w:rsidRPr="009D7F2D" w:rsidRDefault="009D7F2D" w:rsidP="009D7F2D">
      <w:pPr>
        <w:rPr>
          <w:rtl/>
        </w:rPr>
      </w:pPr>
      <w:r w:rsidRPr="009D7F2D">
        <w:rPr>
          <w:rtl/>
        </w:rPr>
        <w:t>·         קורות חיים</w:t>
      </w:r>
    </w:p>
    <w:p w14:paraId="5BB50BC3" w14:textId="77777777" w:rsidR="009D7F2D" w:rsidRPr="009D7F2D" w:rsidRDefault="009D7F2D" w:rsidP="009D7F2D">
      <w:pPr>
        <w:rPr>
          <w:rtl/>
        </w:rPr>
      </w:pPr>
      <w:r w:rsidRPr="009D7F2D">
        <w:rPr>
          <w:rtl/>
        </w:rPr>
        <w:t>·         המלצות</w:t>
      </w:r>
    </w:p>
    <w:p w14:paraId="4B911D84" w14:textId="77777777" w:rsidR="009D7F2D" w:rsidRPr="009D7F2D" w:rsidRDefault="009D7F2D" w:rsidP="009D7F2D">
      <w:pPr>
        <w:rPr>
          <w:rtl/>
        </w:rPr>
      </w:pPr>
      <w:r w:rsidRPr="009D7F2D">
        <w:rPr>
          <w:rtl/>
        </w:rPr>
        <w:t>·         מסמכים נוספים המעידים על הכישורים הנדרשים</w:t>
      </w:r>
    </w:p>
    <w:p w14:paraId="19263D74" w14:textId="77777777" w:rsidR="009D7F2D" w:rsidRPr="009D7F2D" w:rsidRDefault="009D7F2D" w:rsidP="009D7F2D">
      <w:pPr>
        <w:rPr>
          <w:rtl/>
        </w:rPr>
      </w:pPr>
      <w:r w:rsidRPr="009D7F2D">
        <w:rPr>
          <w:rtl/>
        </w:rPr>
        <w:t>·         תמונה (עותק 1)</w:t>
      </w:r>
    </w:p>
    <w:p w14:paraId="6B103F37" w14:textId="77777777" w:rsidR="009D7F2D" w:rsidRPr="009D7F2D" w:rsidRDefault="009D7F2D" w:rsidP="009D7F2D">
      <w:pPr>
        <w:rPr>
          <w:rtl/>
        </w:rPr>
      </w:pPr>
      <w:r w:rsidRPr="009D7F2D">
        <w:rPr>
          <w:rtl/>
        </w:rPr>
        <w:t> </w:t>
      </w:r>
    </w:p>
    <w:p w14:paraId="69560409" w14:textId="77777777" w:rsidR="009D7F2D" w:rsidRPr="009D7F2D" w:rsidRDefault="009D7F2D" w:rsidP="009D7F2D">
      <w:pPr>
        <w:rPr>
          <w:rtl/>
        </w:rPr>
      </w:pPr>
      <w:r w:rsidRPr="009D7F2D">
        <w:rPr>
          <w:rtl/>
        </w:rPr>
        <w:t xml:space="preserve">את הפנייה יש לשלוח אל הוועדה לאיתור מועמדים (למשרת מנהל </w:t>
      </w:r>
      <w:proofErr w:type="spellStart"/>
      <w:r w:rsidRPr="009D7F2D">
        <w:rPr>
          <w:rtl/>
        </w:rPr>
        <w:t>מינהל</w:t>
      </w:r>
      <w:proofErr w:type="spellEnd"/>
      <w:r w:rsidRPr="009D7F2D">
        <w:rPr>
          <w:rtl/>
        </w:rPr>
        <w:t xml:space="preserve"> המחקר למדעי האדמה והים), נציבות שירות המדינה, לידי הגב' סימה </w:t>
      </w:r>
      <w:proofErr w:type="spellStart"/>
      <w:r w:rsidRPr="009D7F2D">
        <w:rPr>
          <w:rtl/>
        </w:rPr>
        <w:t>מסטריאל</w:t>
      </w:r>
      <w:proofErr w:type="spellEnd"/>
      <w:r w:rsidRPr="009D7F2D">
        <w:rPr>
          <w:rtl/>
        </w:rPr>
        <w:t>, ת.ד. 7001, תל-אביב,</w:t>
      </w:r>
    </w:p>
    <w:p w14:paraId="23E5AC35" w14:textId="77777777" w:rsidR="009D7F2D" w:rsidRPr="009D7F2D" w:rsidRDefault="009D7F2D" w:rsidP="009D7F2D">
      <w:pPr>
        <w:rPr>
          <w:rtl/>
        </w:rPr>
      </w:pPr>
      <w:r w:rsidRPr="009D7F2D">
        <w:rPr>
          <w:rtl/>
        </w:rPr>
        <w:t>מיקוד 67012, טלפון 03-7634931.</w:t>
      </w:r>
    </w:p>
    <w:p w14:paraId="3D0C260D" w14:textId="77777777" w:rsidR="009D7F2D" w:rsidRPr="009D7F2D" w:rsidRDefault="009D7F2D" w:rsidP="009D7F2D">
      <w:pPr>
        <w:rPr>
          <w:rtl/>
        </w:rPr>
      </w:pPr>
      <w:r w:rsidRPr="009D7F2D">
        <w:rPr>
          <w:rtl/>
        </w:rPr>
        <w:t> </w:t>
      </w:r>
    </w:p>
    <w:p w14:paraId="161C8E6D" w14:textId="77777777" w:rsidR="009D7F2D" w:rsidRPr="009D7F2D" w:rsidRDefault="009D7F2D" w:rsidP="009D7F2D">
      <w:pPr>
        <w:rPr>
          <w:rtl/>
        </w:rPr>
      </w:pPr>
      <w:r w:rsidRPr="009D7F2D">
        <w:rPr>
          <w:rtl/>
        </w:rPr>
        <w:t>ניתן להוריד את השאלון למועמד לוועדת איתור ולעיין בפרסום המלא של המשרה באתר האינטרנט של נציבות שירות המדינה שכתובתו: </w:t>
      </w:r>
      <w:r w:rsidRPr="009D7F2D">
        <w:rPr>
          <w:b/>
          <w:bCs/>
        </w:rPr>
        <w:t>www. civil-service.gov.il</w:t>
      </w:r>
    </w:p>
    <w:p w14:paraId="6090ACEF" w14:textId="77777777" w:rsidR="009D7F2D" w:rsidRPr="009D7F2D" w:rsidRDefault="009D7F2D" w:rsidP="009D7F2D">
      <w:pPr>
        <w:rPr>
          <w:rtl/>
        </w:rPr>
      </w:pPr>
      <w:r w:rsidRPr="009D7F2D">
        <w:rPr>
          <w:b/>
          <w:bCs/>
          <w:rtl/>
        </w:rPr>
        <w:t>(בנושא מכרזים/ועדת איתור) או באתר של משרד התשתיות הלאומיות  </w:t>
      </w:r>
    </w:p>
    <w:p w14:paraId="294735A7" w14:textId="77777777" w:rsidR="009D7F2D" w:rsidRPr="009D7F2D" w:rsidRDefault="009D7F2D" w:rsidP="009D7F2D">
      <w:pPr>
        <w:rPr>
          <w:rtl/>
        </w:rPr>
      </w:pPr>
      <w:r w:rsidRPr="009D7F2D">
        <w:rPr>
          <w:b/>
          <w:bCs/>
          <w:rtl/>
        </w:rPr>
        <w:t> </w:t>
      </w:r>
      <w:r w:rsidRPr="009D7F2D">
        <w:rPr>
          <w:b/>
          <w:bCs/>
        </w:rPr>
        <w:t>www. mni.gov.il</w:t>
      </w:r>
    </w:p>
    <w:p w14:paraId="2BE1FF91" w14:textId="77777777" w:rsidR="009D7F2D" w:rsidRPr="009D7F2D" w:rsidRDefault="009D7F2D" w:rsidP="009D7F2D">
      <w:pPr>
        <w:rPr>
          <w:rtl/>
        </w:rPr>
      </w:pPr>
      <w:r w:rsidRPr="009D7F2D">
        <w:rPr>
          <w:rtl/>
        </w:rPr>
        <w:t> </w:t>
      </w:r>
    </w:p>
    <w:p w14:paraId="351264C8" w14:textId="316A85E4" w:rsidR="00A73EC4" w:rsidRPr="009D7F2D" w:rsidRDefault="009D7F2D" w:rsidP="009D7F2D">
      <w:r w:rsidRPr="009D7F2D">
        <w:rPr>
          <w:b/>
          <w:bCs/>
          <w:rtl/>
        </w:rPr>
        <w:t xml:space="preserve">המועד האחרון לקבלת המועמדויות:  יום א', </w:t>
      </w:r>
      <w:proofErr w:type="spellStart"/>
      <w:r w:rsidRPr="009D7F2D">
        <w:rPr>
          <w:b/>
          <w:bCs/>
          <w:rtl/>
        </w:rPr>
        <w:t>יב</w:t>
      </w:r>
      <w:proofErr w:type="spellEnd"/>
      <w:r w:rsidRPr="009D7F2D">
        <w:rPr>
          <w:b/>
          <w:bCs/>
          <w:rtl/>
        </w:rPr>
        <w:t>' באב תשס"ט (2.8.09).</w:t>
      </w:r>
    </w:p>
    <w:sectPr w:rsidR="00A73EC4" w:rsidRPr="009D7F2D" w:rsidSect="009D7F2D">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36363"/>
    <w:multiLevelType w:val="multilevel"/>
    <w:tmpl w:val="0D5C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EC4"/>
    <w:rsid w:val="00002248"/>
    <w:rsid w:val="000071C4"/>
    <w:rsid w:val="00007EB0"/>
    <w:rsid w:val="0001065D"/>
    <w:rsid w:val="00010F2C"/>
    <w:rsid w:val="00011A0E"/>
    <w:rsid w:val="0001249C"/>
    <w:rsid w:val="00014285"/>
    <w:rsid w:val="00015169"/>
    <w:rsid w:val="00016289"/>
    <w:rsid w:val="00016A75"/>
    <w:rsid w:val="00016F8E"/>
    <w:rsid w:val="00020A04"/>
    <w:rsid w:val="000217CD"/>
    <w:rsid w:val="00021D64"/>
    <w:rsid w:val="00022ADB"/>
    <w:rsid w:val="000245C3"/>
    <w:rsid w:val="00026EE1"/>
    <w:rsid w:val="000304AA"/>
    <w:rsid w:val="00033933"/>
    <w:rsid w:val="00035E6E"/>
    <w:rsid w:val="00037C66"/>
    <w:rsid w:val="00040D8D"/>
    <w:rsid w:val="0004265A"/>
    <w:rsid w:val="00044724"/>
    <w:rsid w:val="000456AD"/>
    <w:rsid w:val="000465D1"/>
    <w:rsid w:val="00046AC4"/>
    <w:rsid w:val="00050192"/>
    <w:rsid w:val="0005331B"/>
    <w:rsid w:val="000548C5"/>
    <w:rsid w:val="00055453"/>
    <w:rsid w:val="00056B47"/>
    <w:rsid w:val="00057F20"/>
    <w:rsid w:val="00060EB8"/>
    <w:rsid w:val="00061291"/>
    <w:rsid w:val="0006233E"/>
    <w:rsid w:val="00064690"/>
    <w:rsid w:val="00064BFA"/>
    <w:rsid w:val="000715B9"/>
    <w:rsid w:val="000719F8"/>
    <w:rsid w:val="000738E2"/>
    <w:rsid w:val="0007589F"/>
    <w:rsid w:val="00076EDD"/>
    <w:rsid w:val="0007723F"/>
    <w:rsid w:val="000861A2"/>
    <w:rsid w:val="00092FA1"/>
    <w:rsid w:val="00094465"/>
    <w:rsid w:val="000962A1"/>
    <w:rsid w:val="00096B25"/>
    <w:rsid w:val="00097CA3"/>
    <w:rsid w:val="000A0AC9"/>
    <w:rsid w:val="000A141A"/>
    <w:rsid w:val="000A154D"/>
    <w:rsid w:val="000A1C9A"/>
    <w:rsid w:val="000A3B18"/>
    <w:rsid w:val="000A3D00"/>
    <w:rsid w:val="000A4289"/>
    <w:rsid w:val="000A778E"/>
    <w:rsid w:val="000A7E11"/>
    <w:rsid w:val="000B03BE"/>
    <w:rsid w:val="000B17FB"/>
    <w:rsid w:val="000B231E"/>
    <w:rsid w:val="000B2CFD"/>
    <w:rsid w:val="000B55ED"/>
    <w:rsid w:val="000B72D5"/>
    <w:rsid w:val="000B7621"/>
    <w:rsid w:val="000C32BB"/>
    <w:rsid w:val="000C369D"/>
    <w:rsid w:val="000C3B8A"/>
    <w:rsid w:val="000C4611"/>
    <w:rsid w:val="000C59DA"/>
    <w:rsid w:val="000C62E9"/>
    <w:rsid w:val="000C7DC2"/>
    <w:rsid w:val="000D25A0"/>
    <w:rsid w:val="000D2FC6"/>
    <w:rsid w:val="000E0BFE"/>
    <w:rsid w:val="000E180C"/>
    <w:rsid w:val="000E2118"/>
    <w:rsid w:val="000E2C92"/>
    <w:rsid w:val="000E2F25"/>
    <w:rsid w:val="000E4658"/>
    <w:rsid w:val="000E5292"/>
    <w:rsid w:val="000F1880"/>
    <w:rsid w:val="000F3AC5"/>
    <w:rsid w:val="000F7055"/>
    <w:rsid w:val="000F7DEF"/>
    <w:rsid w:val="000F7E50"/>
    <w:rsid w:val="0010032E"/>
    <w:rsid w:val="001019E9"/>
    <w:rsid w:val="00101DE6"/>
    <w:rsid w:val="00103170"/>
    <w:rsid w:val="0010446C"/>
    <w:rsid w:val="001061ED"/>
    <w:rsid w:val="00106BE0"/>
    <w:rsid w:val="00106FF0"/>
    <w:rsid w:val="0011166F"/>
    <w:rsid w:val="001126C7"/>
    <w:rsid w:val="00113302"/>
    <w:rsid w:val="001133D5"/>
    <w:rsid w:val="00116BDF"/>
    <w:rsid w:val="00117293"/>
    <w:rsid w:val="00121397"/>
    <w:rsid w:val="00121DAA"/>
    <w:rsid w:val="00122664"/>
    <w:rsid w:val="00123FFD"/>
    <w:rsid w:val="001241D2"/>
    <w:rsid w:val="00124C7E"/>
    <w:rsid w:val="00125EE0"/>
    <w:rsid w:val="00126BD9"/>
    <w:rsid w:val="00126D55"/>
    <w:rsid w:val="001314BE"/>
    <w:rsid w:val="0013341E"/>
    <w:rsid w:val="00134ACE"/>
    <w:rsid w:val="00134C13"/>
    <w:rsid w:val="00134E6E"/>
    <w:rsid w:val="00142026"/>
    <w:rsid w:val="0014234A"/>
    <w:rsid w:val="00142D9B"/>
    <w:rsid w:val="00143AB4"/>
    <w:rsid w:val="00143D4C"/>
    <w:rsid w:val="00144740"/>
    <w:rsid w:val="00144F9F"/>
    <w:rsid w:val="001474F7"/>
    <w:rsid w:val="00150614"/>
    <w:rsid w:val="0015112B"/>
    <w:rsid w:val="00152299"/>
    <w:rsid w:val="001540BE"/>
    <w:rsid w:val="00154555"/>
    <w:rsid w:val="0015575C"/>
    <w:rsid w:val="00157323"/>
    <w:rsid w:val="001604B3"/>
    <w:rsid w:val="0016181F"/>
    <w:rsid w:val="001646E2"/>
    <w:rsid w:val="0016524C"/>
    <w:rsid w:val="00170618"/>
    <w:rsid w:val="001711BD"/>
    <w:rsid w:val="00171FA8"/>
    <w:rsid w:val="00172626"/>
    <w:rsid w:val="001737EF"/>
    <w:rsid w:val="00174450"/>
    <w:rsid w:val="00177228"/>
    <w:rsid w:val="00182725"/>
    <w:rsid w:val="00190300"/>
    <w:rsid w:val="00192EB3"/>
    <w:rsid w:val="001937C4"/>
    <w:rsid w:val="00193F40"/>
    <w:rsid w:val="00195227"/>
    <w:rsid w:val="00196857"/>
    <w:rsid w:val="0019724A"/>
    <w:rsid w:val="00197A0B"/>
    <w:rsid w:val="001A1192"/>
    <w:rsid w:val="001A1B3A"/>
    <w:rsid w:val="001A7639"/>
    <w:rsid w:val="001B1525"/>
    <w:rsid w:val="001B22B8"/>
    <w:rsid w:val="001B314A"/>
    <w:rsid w:val="001B36DF"/>
    <w:rsid w:val="001B5963"/>
    <w:rsid w:val="001B7FC6"/>
    <w:rsid w:val="001C1E90"/>
    <w:rsid w:val="001C26F0"/>
    <w:rsid w:val="001C2D11"/>
    <w:rsid w:val="001C304A"/>
    <w:rsid w:val="001C4B17"/>
    <w:rsid w:val="001C6B47"/>
    <w:rsid w:val="001C6C0A"/>
    <w:rsid w:val="001C6C86"/>
    <w:rsid w:val="001C6D96"/>
    <w:rsid w:val="001C7B4C"/>
    <w:rsid w:val="001C7B68"/>
    <w:rsid w:val="001D001E"/>
    <w:rsid w:val="001D1F52"/>
    <w:rsid w:val="001D211B"/>
    <w:rsid w:val="001D3ECF"/>
    <w:rsid w:val="001D4169"/>
    <w:rsid w:val="001D4C42"/>
    <w:rsid w:val="001D5822"/>
    <w:rsid w:val="001D5826"/>
    <w:rsid w:val="001D63B8"/>
    <w:rsid w:val="001D64F7"/>
    <w:rsid w:val="001D7798"/>
    <w:rsid w:val="001E1F03"/>
    <w:rsid w:val="001E4881"/>
    <w:rsid w:val="001E4C62"/>
    <w:rsid w:val="001F192B"/>
    <w:rsid w:val="001F1EEB"/>
    <w:rsid w:val="001F2E5D"/>
    <w:rsid w:val="001F2FD8"/>
    <w:rsid w:val="001F7E13"/>
    <w:rsid w:val="002022A4"/>
    <w:rsid w:val="0020425B"/>
    <w:rsid w:val="00204311"/>
    <w:rsid w:val="00204657"/>
    <w:rsid w:val="00216DC5"/>
    <w:rsid w:val="00217D88"/>
    <w:rsid w:val="00220760"/>
    <w:rsid w:val="00224226"/>
    <w:rsid w:val="00224632"/>
    <w:rsid w:val="002247F3"/>
    <w:rsid w:val="00224E68"/>
    <w:rsid w:val="00227022"/>
    <w:rsid w:val="00233266"/>
    <w:rsid w:val="00236BED"/>
    <w:rsid w:val="00236DDA"/>
    <w:rsid w:val="0024051E"/>
    <w:rsid w:val="00241292"/>
    <w:rsid w:val="002413DE"/>
    <w:rsid w:val="00242F88"/>
    <w:rsid w:val="002448CB"/>
    <w:rsid w:val="00245D3F"/>
    <w:rsid w:val="002461BA"/>
    <w:rsid w:val="0025252A"/>
    <w:rsid w:val="002537F9"/>
    <w:rsid w:val="002538AB"/>
    <w:rsid w:val="00253FBA"/>
    <w:rsid w:val="00255F37"/>
    <w:rsid w:val="00256F7E"/>
    <w:rsid w:val="002577FB"/>
    <w:rsid w:val="00257B76"/>
    <w:rsid w:val="0026392F"/>
    <w:rsid w:val="00264C74"/>
    <w:rsid w:val="002714E1"/>
    <w:rsid w:val="002731B3"/>
    <w:rsid w:val="00275E4D"/>
    <w:rsid w:val="00276709"/>
    <w:rsid w:val="002771A3"/>
    <w:rsid w:val="00280486"/>
    <w:rsid w:val="002806C3"/>
    <w:rsid w:val="0028125F"/>
    <w:rsid w:val="0028460E"/>
    <w:rsid w:val="00286E88"/>
    <w:rsid w:val="00287DA9"/>
    <w:rsid w:val="00290BEE"/>
    <w:rsid w:val="002934B8"/>
    <w:rsid w:val="002935B7"/>
    <w:rsid w:val="00294180"/>
    <w:rsid w:val="002943A3"/>
    <w:rsid w:val="00294FC0"/>
    <w:rsid w:val="002974CE"/>
    <w:rsid w:val="002A0C51"/>
    <w:rsid w:val="002A0FF5"/>
    <w:rsid w:val="002A4F9C"/>
    <w:rsid w:val="002A566B"/>
    <w:rsid w:val="002A7A0E"/>
    <w:rsid w:val="002A7E47"/>
    <w:rsid w:val="002B07FA"/>
    <w:rsid w:val="002B1D23"/>
    <w:rsid w:val="002B4B29"/>
    <w:rsid w:val="002B6DB9"/>
    <w:rsid w:val="002B7F77"/>
    <w:rsid w:val="002C0BE2"/>
    <w:rsid w:val="002C0BEE"/>
    <w:rsid w:val="002C1E63"/>
    <w:rsid w:val="002C25FD"/>
    <w:rsid w:val="002D0CFF"/>
    <w:rsid w:val="002D26FB"/>
    <w:rsid w:val="002E07A9"/>
    <w:rsid w:val="002E10A5"/>
    <w:rsid w:val="002E10FC"/>
    <w:rsid w:val="002E12B6"/>
    <w:rsid w:val="002E1F30"/>
    <w:rsid w:val="002E43A5"/>
    <w:rsid w:val="002E4705"/>
    <w:rsid w:val="002E4AA0"/>
    <w:rsid w:val="002E65CD"/>
    <w:rsid w:val="002F189E"/>
    <w:rsid w:val="002F18E3"/>
    <w:rsid w:val="002F3EC3"/>
    <w:rsid w:val="002F41DC"/>
    <w:rsid w:val="002F52F9"/>
    <w:rsid w:val="002F7567"/>
    <w:rsid w:val="00300341"/>
    <w:rsid w:val="003043C3"/>
    <w:rsid w:val="00307080"/>
    <w:rsid w:val="003104D2"/>
    <w:rsid w:val="00310794"/>
    <w:rsid w:val="003116E9"/>
    <w:rsid w:val="003126A4"/>
    <w:rsid w:val="0031646C"/>
    <w:rsid w:val="003177DA"/>
    <w:rsid w:val="00320E21"/>
    <w:rsid w:val="00320F83"/>
    <w:rsid w:val="00323ED1"/>
    <w:rsid w:val="00326453"/>
    <w:rsid w:val="00331B23"/>
    <w:rsid w:val="00335EA0"/>
    <w:rsid w:val="003370BF"/>
    <w:rsid w:val="00342A81"/>
    <w:rsid w:val="00342E9E"/>
    <w:rsid w:val="00343F26"/>
    <w:rsid w:val="00346059"/>
    <w:rsid w:val="0034649D"/>
    <w:rsid w:val="0034689E"/>
    <w:rsid w:val="003472C1"/>
    <w:rsid w:val="0035034F"/>
    <w:rsid w:val="0035236F"/>
    <w:rsid w:val="003527CE"/>
    <w:rsid w:val="003528E8"/>
    <w:rsid w:val="00353103"/>
    <w:rsid w:val="003555EA"/>
    <w:rsid w:val="00356200"/>
    <w:rsid w:val="00356945"/>
    <w:rsid w:val="003629D9"/>
    <w:rsid w:val="00364077"/>
    <w:rsid w:val="003649FD"/>
    <w:rsid w:val="00364A41"/>
    <w:rsid w:val="00364BA9"/>
    <w:rsid w:val="00374474"/>
    <w:rsid w:val="003746D2"/>
    <w:rsid w:val="00374E96"/>
    <w:rsid w:val="003756A2"/>
    <w:rsid w:val="00375F89"/>
    <w:rsid w:val="00380F14"/>
    <w:rsid w:val="00381F3C"/>
    <w:rsid w:val="00385968"/>
    <w:rsid w:val="0038713C"/>
    <w:rsid w:val="00392CAE"/>
    <w:rsid w:val="00395222"/>
    <w:rsid w:val="003953CA"/>
    <w:rsid w:val="00396D38"/>
    <w:rsid w:val="003A1FD1"/>
    <w:rsid w:val="003A24C4"/>
    <w:rsid w:val="003A3601"/>
    <w:rsid w:val="003A51EC"/>
    <w:rsid w:val="003A54D5"/>
    <w:rsid w:val="003A706D"/>
    <w:rsid w:val="003A7E36"/>
    <w:rsid w:val="003B3395"/>
    <w:rsid w:val="003B54A2"/>
    <w:rsid w:val="003C04F2"/>
    <w:rsid w:val="003C4E9F"/>
    <w:rsid w:val="003D1C12"/>
    <w:rsid w:val="003D20F2"/>
    <w:rsid w:val="003D29A5"/>
    <w:rsid w:val="003D5BA5"/>
    <w:rsid w:val="003D71B5"/>
    <w:rsid w:val="003E1B61"/>
    <w:rsid w:val="003E2BF2"/>
    <w:rsid w:val="003E2FF3"/>
    <w:rsid w:val="003E3007"/>
    <w:rsid w:val="003E3234"/>
    <w:rsid w:val="003E7926"/>
    <w:rsid w:val="003E7B26"/>
    <w:rsid w:val="003F11F5"/>
    <w:rsid w:val="003F30DD"/>
    <w:rsid w:val="003F5EF0"/>
    <w:rsid w:val="003F5F29"/>
    <w:rsid w:val="004010E8"/>
    <w:rsid w:val="004024EB"/>
    <w:rsid w:val="00403AC6"/>
    <w:rsid w:val="00406C1F"/>
    <w:rsid w:val="0041124A"/>
    <w:rsid w:val="0041153A"/>
    <w:rsid w:val="00414C86"/>
    <w:rsid w:val="00416948"/>
    <w:rsid w:val="0041786E"/>
    <w:rsid w:val="00421772"/>
    <w:rsid w:val="00421F1A"/>
    <w:rsid w:val="00430151"/>
    <w:rsid w:val="004361FF"/>
    <w:rsid w:val="00437221"/>
    <w:rsid w:val="00440135"/>
    <w:rsid w:val="004423CB"/>
    <w:rsid w:val="0044318B"/>
    <w:rsid w:val="004436E1"/>
    <w:rsid w:val="00445129"/>
    <w:rsid w:val="004456A1"/>
    <w:rsid w:val="00446177"/>
    <w:rsid w:val="00446D40"/>
    <w:rsid w:val="00452E20"/>
    <w:rsid w:val="00461384"/>
    <w:rsid w:val="00462E17"/>
    <w:rsid w:val="00467A6A"/>
    <w:rsid w:val="004703E7"/>
    <w:rsid w:val="00470E59"/>
    <w:rsid w:val="00472925"/>
    <w:rsid w:val="0047599F"/>
    <w:rsid w:val="00477915"/>
    <w:rsid w:val="00484265"/>
    <w:rsid w:val="00484F21"/>
    <w:rsid w:val="0048519A"/>
    <w:rsid w:val="004870D9"/>
    <w:rsid w:val="00487753"/>
    <w:rsid w:val="004878A0"/>
    <w:rsid w:val="00492529"/>
    <w:rsid w:val="00492530"/>
    <w:rsid w:val="0049327A"/>
    <w:rsid w:val="004933DA"/>
    <w:rsid w:val="004A2E2E"/>
    <w:rsid w:val="004A40E0"/>
    <w:rsid w:val="004A4C53"/>
    <w:rsid w:val="004A5F22"/>
    <w:rsid w:val="004A60B3"/>
    <w:rsid w:val="004A7E64"/>
    <w:rsid w:val="004B0119"/>
    <w:rsid w:val="004B0EC6"/>
    <w:rsid w:val="004B1529"/>
    <w:rsid w:val="004B6AB5"/>
    <w:rsid w:val="004B74F5"/>
    <w:rsid w:val="004C32A2"/>
    <w:rsid w:val="004C3F71"/>
    <w:rsid w:val="004C4A13"/>
    <w:rsid w:val="004C4C1A"/>
    <w:rsid w:val="004C6250"/>
    <w:rsid w:val="004D220E"/>
    <w:rsid w:val="004D3D13"/>
    <w:rsid w:val="004D4B07"/>
    <w:rsid w:val="004D7560"/>
    <w:rsid w:val="004E42B5"/>
    <w:rsid w:val="004F1D24"/>
    <w:rsid w:val="004F218F"/>
    <w:rsid w:val="004F2FC7"/>
    <w:rsid w:val="004F3CC5"/>
    <w:rsid w:val="004F5227"/>
    <w:rsid w:val="004F6939"/>
    <w:rsid w:val="004F6AB6"/>
    <w:rsid w:val="005019E5"/>
    <w:rsid w:val="00501F26"/>
    <w:rsid w:val="005029A2"/>
    <w:rsid w:val="00502F3E"/>
    <w:rsid w:val="00503210"/>
    <w:rsid w:val="005035F7"/>
    <w:rsid w:val="00507149"/>
    <w:rsid w:val="00507CBB"/>
    <w:rsid w:val="00511210"/>
    <w:rsid w:val="00511A28"/>
    <w:rsid w:val="00511A98"/>
    <w:rsid w:val="00512F7B"/>
    <w:rsid w:val="00515EAB"/>
    <w:rsid w:val="00516A02"/>
    <w:rsid w:val="00516EB4"/>
    <w:rsid w:val="0051718D"/>
    <w:rsid w:val="005175DA"/>
    <w:rsid w:val="00523115"/>
    <w:rsid w:val="00525D87"/>
    <w:rsid w:val="0052650A"/>
    <w:rsid w:val="005367E6"/>
    <w:rsid w:val="00540B74"/>
    <w:rsid w:val="005416CF"/>
    <w:rsid w:val="0054272A"/>
    <w:rsid w:val="005449FB"/>
    <w:rsid w:val="00545BAB"/>
    <w:rsid w:val="00547859"/>
    <w:rsid w:val="00550295"/>
    <w:rsid w:val="00551360"/>
    <w:rsid w:val="00551EBE"/>
    <w:rsid w:val="00554575"/>
    <w:rsid w:val="00554C0E"/>
    <w:rsid w:val="00555AFA"/>
    <w:rsid w:val="0055699B"/>
    <w:rsid w:val="00562B8F"/>
    <w:rsid w:val="00563125"/>
    <w:rsid w:val="0056347C"/>
    <w:rsid w:val="00563A5F"/>
    <w:rsid w:val="00563B62"/>
    <w:rsid w:val="00565FD3"/>
    <w:rsid w:val="00566436"/>
    <w:rsid w:val="005713C4"/>
    <w:rsid w:val="00573619"/>
    <w:rsid w:val="00574060"/>
    <w:rsid w:val="0057480C"/>
    <w:rsid w:val="00577005"/>
    <w:rsid w:val="00577FC3"/>
    <w:rsid w:val="005808CE"/>
    <w:rsid w:val="005816C4"/>
    <w:rsid w:val="005818EF"/>
    <w:rsid w:val="0058206E"/>
    <w:rsid w:val="0058280B"/>
    <w:rsid w:val="00584D90"/>
    <w:rsid w:val="00585764"/>
    <w:rsid w:val="005871C9"/>
    <w:rsid w:val="005871DE"/>
    <w:rsid w:val="00590ABA"/>
    <w:rsid w:val="0059106C"/>
    <w:rsid w:val="005913B0"/>
    <w:rsid w:val="00591A8F"/>
    <w:rsid w:val="00594C78"/>
    <w:rsid w:val="0059572D"/>
    <w:rsid w:val="005968B0"/>
    <w:rsid w:val="00597E50"/>
    <w:rsid w:val="005A2B49"/>
    <w:rsid w:val="005A36E2"/>
    <w:rsid w:val="005A4727"/>
    <w:rsid w:val="005A4A13"/>
    <w:rsid w:val="005B2461"/>
    <w:rsid w:val="005B4587"/>
    <w:rsid w:val="005B5137"/>
    <w:rsid w:val="005B744E"/>
    <w:rsid w:val="005C0D2B"/>
    <w:rsid w:val="005C3C4F"/>
    <w:rsid w:val="005C3E2D"/>
    <w:rsid w:val="005C458A"/>
    <w:rsid w:val="005C53A0"/>
    <w:rsid w:val="005C6275"/>
    <w:rsid w:val="005C6661"/>
    <w:rsid w:val="005C7118"/>
    <w:rsid w:val="005D0AAA"/>
    <w:rsid w:val="005D4A33"/>
    <w:rsid w:val="005D5C86"/>
    <w:rsid w:val="005D7917"/>
    <w:rsid w:val="005E21F5"/>
    <w:rsid w:val="005E479C"/>
    <w:rsid w:val="005E6EB5"/>
    <w:rsid w:val="005E7351"/>
    <w:rsid w:val="005F1A02"/>
    <w:rsid w:val="005F252B"/>
    <w:rsid w:val="005F2780"/>
    <w:rsid w:val="005F2DF1"/>
    <w:rsid w:val="005F2FEF"/>
    <w:rsid w:val="005F4F54"/>
    <w:rsid w:val="005F563D"/>
    <w:rsid w:val="005F5A7F"/>
    <w:rsid w:val="005F7739"/>
    <w:rsid w:val="00603C60"/>
    <w:rsid w:val="00607341"/>
    <w:rsid w:val="00607D9C"/>
    <w:rsid w:val="00610A37"/>
    <w:rsid w:val="00610FF9"/>
    <w:rsid w:val="00613187"/>
    <w:rsid w:val="006136B4"/>
    <w:rsid w:val="006137A0"/>
    <w:rsid w:val="00615569"/>
    <w:rsid w:val="00617B17"/>
    <w:rsid w:val="006210AE"/>
    <w:rsid w:val="00622DFB"/>
    <w:rsid w:val="006230E6"/>
    <w:rsid w:val="00624E87"/>
    <w:rsid w:val="0062506C"/>
    <w:rsid w:val="0062524F"/>
    <w:rsid w:val="00625413"/>
    <w:rsid w:val="00627206"/>
    <w:rsid w:val="00627623"/>
    <w:rsid w:val="00630411"/>
    <w:rsid w:val="006309A5"/>
    <w:rsid w:val="0063122C"/>
    <w:rsid w:val="00633288"/>
    <w:rsid w:val="00633A35"/>
    <w:rsid w:val="00637E35"/>
    <w:rsid w:val="00637EA3"/>
    <w:rsid w:val="00637F17"/>
    <w:rsid w:val="00640E75"/>
    <w:rsid w:val="0064218A"/>
    <w:rsid w:val="00642944"/>
    <w:rsid w:val="00650FC0"/>
    <w:rsid w:val="006514EF"/>
    <w:rsid w:val="00653A4B"/>
    <w:rsid w:val="00656521"/>
    <w:rsid w:val="00656D84"/>
    <w:rsid w:val="00657CCB"/>
    <w:rsid w:val="00661224"/>
    <w:rsid w:val="006615B7"/>
    <w:rsid w:val="00682B67"/>
    <w:rsid w:val="00682D16"/>
    <w:rsid w:val="006854CF"/>
    <w:rsid w:val="0068685C"/>
    <w:rsid w:val="0068785E"/>
    <w:rsid w:val="006904C2"/>
    <w:rsid w:val="00690835"/>
    <w:rsid w:val="006911EE"/>
    <w:rsid w:val="0069294D"/>
    <w:rsid w:val="006A158C"/>
    <w:rsid w:val="006A1E84"/>
    <w:rsid w:val="006A2E6F"/>
    <w:rsid w:val="006A4303"/>
    <w:rsid w:val="006A4CB4"/>
    <w:rsid w:val="006A5C55"/>
    <w:rsid w:val="006A7195"/>
    <w:rsid w:val="006B0FBC"/>
    <w:rsid w:val="006B1E6F"/>
    <w:rsid w:val="006B2D55"/>
    <w:rsid w:val="006B3F5B"/>
    <w:rsid w:val="006B3FDB"/>
    <w:rsid w:val="006B4D41"/>
    <w:rsid w:val="006B5CBF"/>
    <w:rsid w:val="006B7FE2"/>
    <w:rsid w:val="006C1577"/>
    <w:rsid w:val="006C29CA"/>
    <w:rsid w:val="006C4FB1"/>
    <w:rsid w:val="006C5935"/>
    <w:rsid w:val="006C6516"/>
    <w:rsid w:val="006C69D0"/>
    <w:rsid w:val="006C77BE"/>
    <w:rsid w:val="006D424C"/>
    <w:rsid w:val="006D52CB"/>
    <w:rsid w:val="006D5DDF"/>
    <w:rsid w:val="006E2638"/>
    <w:rsid w:val="006E44DA"/>
    <w:rsid w:val="006E47D1"/>
    <w:rsid w:val="006E50D1"/>
    <w:rsid w:val="006E51AC"/>
    <w:rsid w:val="006E65B6"/>
    <w:rsid w:val="006E6E69"/>
    <w:rsid w:val="006F049C"/>
    <w:rsid w:val="006F06CF"/>
    <w:rsid w:val="006F451C"/>
    <w:rsid w:val="006F4F5C"/>
    <w:rsid w:val="006F573C"/>
    <w:rsid w:val="006F5906"/>
    <w:rsid w:val="006F7ACA"/>
    <w:rsid w:val="0070178A"/>
    <w:rsid w:val="00702A46"/>
    <w:rsid w:val="00703C5A"/>
    <w:rsid w:val="00704CCB"/>
    <w:rsid w:val="00705CE1"/>
    <w:rsid w:val="00706469"/>
    <w:rsid w:val="00706564"/>
    <w:rsid w:val="00706ADB"/>
    <w:rsid w:val="007073BC"/>
    <w:rsid w:val="00707618"/>
    <w:rsid w:val="00710DBC"/>
    <w:rsid w:val="00711DEC"/>
    <w:rsid w:val="00713F6D"/>
    <w:rsid w:val="00717276"/>
    <w:rsid w:val="00717430"/>
    <w:rsid w:val="00717D5F"/>
    <w:rsid w:val="007215BE"/>
    <w:rsid w:val="00721C5F"/>
    <w:rsid w:val="00723582"/>
    <w:rsid w:val="00723F1A"/>
    <w:rsid w:val="00724360"/>
    <w:rsid w:val="00725A4D"/>
    <w:rsid w:val="00725A5B"/>
    <w:rsid w:val="00725D59"/>
    <w:rsid w:val="00726F64"/>
    <w:rsid w:val="00730677"/>
    <w:rsid w:val="007345C8"/>
    <w:rsid w:val="00736832"/>
    <w:rsid w:val="00736A38"/>
    <w:rsid w:val="0074464E"/>
    <w:rsid w:val="00746956"/>
    <w:rsid w:val="0075091D"/>
    <w:rsid w:val="00753422"/>
    <w:rsid w:val="00753666"/>
    <w:rsid w:val="007610BD"/>
    <w:rsid w:val="007625F7"/>
    <w:rsid w:val="0076282F"/>
    <w:rsid w:val="00762C9D"/>
    <w:rsid w:val="00767B85"/>
    <w:rsid w:val="007734D2"/>
    <w:rsid w:val="0077685F"/>
    <w:rsid w:val="007800C8"/>
    <w:rsid w:val="00783464"/>
    <w:rsid w:val="0078463D"/>
    <w:rsid w:val="00792576"/>
    <w:rsid w:val="00792EE8"/>
    <w:rsid w:val="0079698C"/>
    <w:rsid w:val="00796C40"/>
    <w:rsid w:val="007A1482"/>
    <w:rsid w:val="007A181E"/>
    <w:rsid w:val="007A1ED5"/>
    <w:rsid w:val="007A3AAD"/>
    <w:rsid w:val="007A7D73"/>
    <w:rsid w:val="007B02E9"/>
    <w:rsid w:val="007B03C2"/>
    <w:rsid w:val="007B0D2F"/>
    <w:rsid w:val="007B15BF"/>
    <w:rsid w:val="007B174B"/>
    <w:rsid w:val="007B6741"/>
    <w:rsid w:val="007B6C65"/>
    <w:rsid w:val="007B7CD4"/>
    <w:rsid w:val="007C21D9"/>
    <w:rsid w:val="007C7D9A"/>
    <w:rsid w:val="007D00B1"/>
    <w:rsid w:val="007D5721"/>
    <w:rsid w:val="007D7367"/>
    <w:rsid w:val="007E0F43"/>
    <w:rsid w:val="007E2610"/>
    <w:rsid w:val="007E2F60"/>
    <w:rsid w:val="007E4BBE"/>
    <w:rsid w:val="007E4C30"/>
    <w:rsid w:val="007E5558"/>
    <w:rsid w:val="007E7B7B"/>
    <w:rsid w:val="007F0986"/>
    <w:rsid w:val="007F3C6C"/>
    <w:rsid w:val="007F57AC"/>
    <w:rsid w:val="007F583F"/>
    <w:rsid w:val="007F7911"/>
    <w:rsid w:val="00800438"/>
    <w:rsid w:val="00801758"/>
    <w:rsid w:val="00801FA6"/>
    <w:rsid w:val="00805412"/>
    <w:rsid w:val="00805FC1"/>
    <w:rsid w:val="0081092D"/>
    <w:rsid w:val="0081178C"/>
    <w:rsid w:val="00813EF7"/>
    <w:rsid w:val="00814F0A"/>
    <w:rsid w:val="00815AF8"/>
    <w:rsid w:val="00821811"/>
    <w:rsid w:val="00821F16"/>
    <w:rsid w:val="0082603B"/>
    <w:rsid w:val="00830EB0"/>
    <w:rsid w:val="00832B64"/>
    <w:rsid w:val="00834EBB"/>
    <w:rsid w:val="00836013"/>
    <w:rsid w:val="00836097"/>
    <w:rsid w:val="0083609C"/>
    <w:rsid w:val="00840F8E"/>
    <w:rsid w:val="008413B0"/>
    <w:rsid w:val="00841644"/>
    <w:rsid w:val="00841923"/>
    <w:rsid w:val="0084365C"/>
    <w:rsid w:val="008441E8"/>
    <w:rsid w:val="00850088"/>
    <w:rsid w:val="008512AC"/>
    <w:rsid w:val="00851BC4"/>
    <w:rsid w:val="00857F90"/>
    <w:rsid w:val="008643C9"/>
    <w:rsid w:val="0086547F"/>
    <w:rsid w:val="0086706C"/>
    <w:rsid w:val="0087251A"/>
    <w:rsid w:val="0087319E"/>
    <w:rsid w:val="00875701"/>
    <w:rsid w:val="008840CF"/>
    <w:rsid w:val="00884221"/>
    <w:rsid w:val="008846C5"/>
    <w:rsid w:val="00886B99"/>
    <w:rsid w:val="00890A62"/>
    <w:rsid w:val="00891CB3"/>
    <w:rsid w:val="00892579"/>
    <w:rsid w:val="00892963"/>
    <w:rsid w:val="008941F0"/>
    <w:rsid w:val="00896706"/>
    <w:rsid w:val="00897FDB"/>
    <w:rsid w:val="008A5F28"/>
    <w:rsid w:val="008A7CD1"/>
    <w:rsid w:val="008B325A"/>
    <w:rsid w:val="008B3FD1"/>
    <w:rsid w:val="008B4688"/>
    <w:rsid w:val="008B47D1"/>
    <w:rsid w:val="008B621B"/>
    <w:rsid w:val="008B6C0F"/>
    <w:rsid w:val="008B7237"/>
    <w:rsid w:val="008C07C1"/>
    <w:rsid w:val="008C2EF2"/>
    <w:rsid w:val="008C6804"/>
    <w:rsid w:val="008C6EFD"/>
    <w:rsid w:val="008D0F4D"/>
    <w:rsid w:val="008D6B4D"/>
    <w:rsid w:val="008E03BF"/>
    <w:rsid w:val="008E2DD6"/>
    <w:rsid w:val="008E3C71"/>
    <w:rsid w:val="008E4289"/>
    <w:rsid w:val="008E4E12"/>
    <w:rsid w:val="008F236F"/>
    <w:rsid w:val="008F29EE"/>
    <w:rsid w:val="008F2CFD"/>
    <w:rsid w:val="008F36B4"/>
    <w:rsid w:val="008F4AC2"/>
    <w:rsid w:val="008F4BD8"/>
    <w:rsid w:val="008F7524"/>
    <w:rsid w:val="00900F7A"/>
    <w:rsid w:val="009015F5"/>
    <w:rsid w:val="00902362"/>
    <w:rsid w:val="0090677C"/>
    <w:rsid w:val="00906A16"/>
    <w:rsid w:val="00907424"/>
    <w:rsid w:val="00910581"/>
    <w:rsid w:val="009117D0"/>
    <w:rsid w:val="00914239"/>
    <w:rsid w:val="009156A3"/>
    <w:rsid w:val="00917863"/>
    <w:rsid w:val="00920835"/>
    <w:rsid w:val="00920FB8"/>
    <w:rsid w:val="0092577F"/>
    <w:rsid w:val="00931789"/>
    <w:rsid w:val="0093342A"/>
    <w:rsid w:val="00934C69"/>
    <w:rsid w:val="00935298"/>
    <w:rsid w:val="00935E15"/>
    <w:rsid w:val="00937623"/>
    <w:rsid w:val="00937C35"/>
    <w:rsid w:val="009414C0"/>
    <w:rsid w:val="00942323"/>
    <w:rsid w:val="0094306E"/>
    <w:rsid w:val="00943626"/>
    <w:rsid w:val="00943C59"/>
    <w:rsid w:val="00945433"/>
    <w:rsid w:val="009455CF"/>
    <w:rsid w:val="00953AF7"/>
    <w:rsid w:val="00954C96"/>
    <w:rsid w:val="00960969"/>
    <w:rsid w:val="00960C45"/>
    <w:rsid w:val="00961A53"/>
    <w:rsid w:val="0096250D"/>
    <w:rsid w:val="009640AA"/>
    <w:rsid w:val="00964D67"/>
    <w:rsid w:val="00965156"/>
    <w:rsid w:val="009704EB"/>
    <w:rsid w:val="0097052F"/>
    <w:rsid w:val="0097212C"/>
    <w:rsid w:val="00972725"/>
    <w:rsid w:val="00972B28"/>
    <w:rsid w:val="00973614"/>
    <w:rsid w:val="00976614"/>
    <w:rsid w:val="00980A46"/>
    <w:rsid w:val="00982294"/>
    <w:rsid w:val="00982ECD"/>
    <w:rsid w:val="009831CE"/>
    <w:rsid w:val="00984AEC"/>
    <w:rsid w:val="00991672"/>
    <w:rsid w:val="009922B9"/>
    <w:rsid w:val="0099323B"/>
    <w:rsid w:val="009969D6"/>
    <w:rsid w:val="00997192"/>
    <w:rsid w:val="009A02FB"/>
    <w:rsid w:val="009A24A2"/>
    <w:rsid w:val="009A2B19"/>
    <w:rsid w:val="009A6B1A"/>
    <w:rsid w:val="009B4751"/>
    <w:rsid w:val="009B5788"/>
    <w:rsid w:val="009B634D"/>
    <w:rsid w:val="009C0152"/>
    <w:rsid w:val="009D3047"/>
    <w:rsid w:val="009D3895"/>
    <w:rsid w:val="009D6507"/>
    <w:rsid w:val="009D7A9D"/>
    <w:rsid w:val="009D7C3A"/>
    <w:rsid w:val="009D7F2D"/>
    <w:rsid w:val="009E0FA0"/>
    <w:rsid w:val="009E3F4B"/>
    <w:rsid w:val="009E6E0C"/>
    <w:rsid w:val="009E72EB"/>
    <w:rsid w:val="009F32E3"/>
    <w:rsid w:val="009F362C"/>
    <w:rsid w:val="009F3FD4"/>
    <w:rsid w:val="009F5088"/>
    <w:rsid w:val="009F51B5"/>
    <w:rsid w:val="00A01567"/>
    <w:rsid w:val="00A0448F"/>
    <w:rsid w:val="00A04DAD"/>
    <w:rsid w:val="00A056B9"/>
    <w:rsid w:val="00A07814"/>
    <w:rsid w:val="00A10B75"/>
    <w:rsid w:val="00A10E7D"/>
    <w:rsid w:val="00A110E5"/>
    <w:rsid w:val="00A11C56"/>
    <w:rsid w:val="00A13882"/>
    <w:rsid w:val="00A14A0F"/>
    <w:rsid w:val="00A15AA7"/>
    <w:rsid w:val="00A15C2D"/>
    <w:rsid w:val="00A202B1"/>
    <w:rsid w:val="00A22532"/>
    <w:rsid w:val="00A23729"/>
    <w:rsid w:val="00A25F66"/>
    <w:rsid w:val="00A26850"/>
    <w:rsid w:val="00A26D5C"/>
    <w:rsid w:val="00A31BBF"/>
    <w:rsid w:val="00A350C0"/>
    <w:rsid w:val="00A35738"/>
    <w:rsid w:val="00A36A6B"/>
    <w:rsid w:val="00A37B9F"/>
    <w:rsid w:val="00A40518"/>
    <w:rsid w:val="00A406EE"/>
    <w:rsid w:val="00A435EF"/>
    <w:rsid w:val="00A43782"/>
    <w:rsid w:val="00A44E6A"/>
    <w:rsid w:val="00A4705A"/>
    <w:rsid w:val="00A500D4"/>
    <w:rsid w:val="00A50BA0"/>
    <w:rsid w:val="00A511A0"/>
    <w:rsid w:val="00A52E68"/>
    <w:rsid w:val="00A53521"/>
    <w:rsid w:val="00A535AD"/>
    <w:rsid w:val="00A54CBE"/>
    <w:rsid w:val="00A56197"/>
    <w:rsid w:val="00A610AB"/>
    <w:rsid w:val="00A617A1"/>
    <w:rsid w:val="00A635E5"/>
    <w:rsid w:val="00A6390C"/>
    <w:rsid w:val="00A64073"/>
    <w:rsid w:val="00A66609"/>
    <w:rsid w:val="00A70B12"/>
    <w:rsid w:val="00A72203"/>
    <w:rsid w:val="00A72C97"/>
    <w:rsid w:val="00A73EC4"/>
    <w:rsid w:val="00A75792"/>
    <w:rsid w:val="00A75C68"/>
    <w:rsid w:val="00A76B4B"/>
    <w:rsid w:val="00A82919"/>
    <w:rsid w:val="00A82958"/>
    <w:rsid w:val="00A82DC5"/>
    <w:rsid w:val="00A85087"/>
    <w:rsid w:val="00A85594"/>
    <w:rsid w:val="00A86888"/>
    <w:rsid w:val="00A9152B"/>
    <w:rsid w:val="00A919F9"/>
    <w:rsid w:val="00A928F4"/>
    <w:rsid w:val="00A9342B"/>
    <w:rsid w:val="00A94C4E"/>
    <w:rsid w:val="00A960D4"/>
    <w:rsid w:val="00AA042B"/>
    <w:rsid w:val="00AA083A"/>
    <w:rsid w:val="00AB000E"/>
    <w:rsid w:val="00AB0083"/>
    <w:rsid w:val="00AB21C9"/>
    <w:rsid w:val="00AB593C"/>
    <w:rsid w:val="00AB6FE9"/>
    <w:rsid w:val="00AB7847"/>
    <w:rsid w:val="00AC07B5"/>
    <w:rsid w:val="00AC0D7B"/>
    <w:rsid w:val="00AC21EA"/>
    <w:rsid w:val="00AC35F3"/>
    <w:rsid w:val="00AC56D5"/>
    <w:rsid w:val="00AC7577"/>
    <w:rsid w:val="00AD454B"/>
    <w:rsid w:val="00AD46DF"/>
    <w:rsid w:val="00AD4FA8"/>
    <w:rsid w:val="00AD5674"/>
    <w:rsid w:val="00AE460F"/>
    <w:rsid w:val="00AE5B5B"/>
    <w:rsid w:val="00AE67B8"/>
    <w:rsid w:val="00AF7A90"/>
    <w:rsid w:val="00B00E20"/>
    <w:rsid w:val="00B038B8"/>
    <w:rsid w:val="00B055F7"/>
    <w:rsid w:val="00B072CB"/>
    <w:rsid w:val="00B115C0"/>
    <w:rsid w:val="00B13EA7"/>
    <w:rsid w:val="00B158E0"/>
    <w:rsid w:val="00B21417"/>
    <w:rsid w:val="00B24246"/>
    <w:rsid w:val="00B2537C"/>
    <w:rsid w:val="00B25F0B"/>
    <w:rsid w:val="00B26487"/>
    <w:rsid w:val="00B3324B"/>
    <w:rsid w:val="00B33F3A"/>
    <w:rsid w:val="00B34198"/>
    <w:rsid w:val="00B341F9"/>
    <w:rsid w:val="00B364D7"/>
    <w:rsid w:val="00B40BBF"/>
    <w:rsid w:val="00B41EAE"/>
    <w:rsid w:val="00B4202A"/>
    <w:rsid w:val="00B44556"/>
    <w:rsid w:val="00B45329"/>
    <w:rsid w:val="00B45C11"/>
    <w:rsid w:val="00B467B6"/>
    <w:rsid w:val="00B51392"/>
    <w:rsid w:val="00B52493"/>
    <w:rsid w:val="00B535FD"/>
    <w:rsid w:val="00B56583"/>
    <w:rsid w:val="00B56C49"/>
    <w:rsid w:val="00B6045F"/>
    <w:rsid w:val="00B60A6E"/>
    <w:rsid w:val="00B610EE"/>
    <w:rsid w:val="00B64703"/>
    <w:rsid w:val="00B64E94"/>
    <w:rsid w:val="00B65851"/>
    <w:rsid w:val="00B66BAF"/>
    <w:rsid w:val="00B674CB"/>
    <w:rsid w:val="00B67E23"/>
    <w:rsid w:val="00B70790"/>
    <w:rsid w:val="00B710BA"/>
    <w:rsid w:val="00B73BF2"/>
    <w:rsid w:val="00B73D37"/>
    <w:rsid w:val="00B77FC8"/>
    <w:rsid w:val="00B803E0"/>
    <w:rsid w:val="00B83B17"/>
    <w:rsid w:val="00B87A72"/>
    <w:rsid w:val="00B9065B"/>
    <w:rsid w:val="00B943B3"/>
    <w:rsid w:val="00B94C35"/>
    <w:rsid w:val="00B94D6E"/>
    <w:rsid w:val="00B95C34"/>
    <w:rsid w:val="00BA01E6"/>
    <w:rsid w:val="00BA1D5A"/>
    <w:rsid w:val="00BA2B78"/>
    <w:rsid w:val="00BA31BA"/>
    <w:rsid w:val="00BA4191"/>
    <w:rsid w:val="00BA68D3"/>
    <w:rsid w:val="00BB01B6"/>
    <w:rsid w:val="00BB5F5C"/>
    <w:rsid w:val="00BB7D86"/>
    <w:rsid w:val="00BC0A8D"/>
    <w:rsid w:val="00BC1D04"/>
    <w:rsid w:val="00BC4593"/>
    <w:rsid w:val="00BC5691"/>
    <w:rsid w:val="00BC7040"/>
    <w:rsid w:val="00BC73CE"/>
    <w:rsid w:val="00BD0AF5"/>
    <w:rsid w:val="00BD27EF"/>
    <w:rsid w:val="00BD7778"/>
    <w:rsid w:val="00BD7CFB"/>
    <w:rsid w:val="00BE1BC1"/>
    <w:rsid w:val="00BE2978"/>
    <w:rsid w:val="00BE4015"/>
    <w:rsid w:val="00BE6CD7"/>
    <w:rsid w:val="00BF0216"/>
    <w:rsid w:val="00BF1CAA"/>
    <w:rsid w:val="00BF1CF1"/>
    <w:rsid w:val="00BF24CC"/>
    <w:rsid w:val="00BF2506"/>
    <w:rsid w:val="00BF347F"/>
    <w:rsid w:val="00BF3E0A"/>
    <w:rsid w:val="00BF4235"/>
    <w:rsid w:val="00BF64FD"/>
    <w:rsid w:val="00C01859"/>
    <w:rsid w:val="00C040B6"/>
    <w:rsid w:val="00C04A41"/>
    <w:rsid w:val="00C05B57"/>
    <w:rsid w:val="00C06550"/>
    <w:rsid w:val="00C11B19"/>
    <w:rsid w:val="00C11C15"/>
    <w:rsid w:val="00C1266A"/>
    <w:rsid w:val="00C144FB"/>
    <w:rsid w:val="00C24AFB"/>
    <w:rsid w:val="00C27BE2"/>
    <w:rsid w:val="00C34E46"/>
    <w:rsid w:val="00C35715"/>
    <w:rsid w:val="00C35ADC"/>
    <w:rsid w:val="00C4032E"/>
    <w:rsid w:val="00C41435"/>
    <w:rsid w:val="00C43811"/>
    <w:rsid w:val="00C45D53"/>
    <w:rsid w:val="00C4617C"/>
    <w:rsid w:val="00C50528"/>
    <w:rsid w:val="00C512D3"/>
    <w:rsid w:val="00C53B4B"/>
    <w:rsid w:val="00C549AF"/>
    <w:rsid w:val="00C55870"/>
    <w:rsid w:val="00C57D0B"/>
    <w:rsid w:val="00C61CCD"/>
    <w:rsid w:val="00C622C8"/>
    <w:rsid w:val="00C6534F"/>
    <w:rsid w:val="00C6645E"/>
    <w:rsid w:val="00C757E3"/>
    <w:rsid w:val="00C766E9"/>
    <w:rsid w:val="00C802D5"/>
    <w:rsid w:val="00C809AA"/>
    <w:rsid w:val="00C80A0D"/>
    <w:rsid w:val="00C81B4E"/>
    <w:rsid w:val="00C85C17"/>
    <w:rsid w:val="00C90469"/>
    <w:rsid w:val="00C94C64"/>
    <w:rsid w:val="00C960D7"/>
    <w:rsid w:val="00CA3383"/>
    <w:rsid w:val="00CA67FA"/>
    <w:rsid w:val="00CA6F06"/>
    <w:rsid w:val="00CB09BF"/>
    <w:rsid w:val="00CB0C52"/>
    <w:rsid w:val="00CB2A7D"/>
    <w:rsid w:val="00CB2C74"/>
    <w:rsid w:val="00CB36D5"/>
    <w:rsid w:val="00CB3E88"/>
    <w:rsid w:val="00CB47D7"/>
    <w:rsid w:val="00CB590D"/>
    <w:rsid w:val="00CB5F39"/>
    <w:rsid w:val="00CB758E"/>
    <w:rsid w:val="00CC33CD"/>
    <w:rsid w:val="00CC6E0F"/>
    <w:rsid w:val="00CD0C0C"/>
    <w:rsid w:val="00CD0DDB"/>
    <w:rsid w:val="00CD19CD"/>
    <w:rsid w:val="00CD383D"/>
    <w:rsid w:val="00CD4503"/>
    <w:rsid w:val="00CD6AB9"/>
    <w:rsid w:val="00CD7CDF"/>
    <w:rsid w:val="00CD7FA4"/>
    <w:rsid w:val="00CE21E6"/>
    <w:rsid w:val="00CE2853"/>
    <w:rsid w:val="00CE536D"/>
    <w:rsid w:val="00CE6609"/>
    <w:rsid w:val="00CE69F1"/>
    <w:rsid w:val="00CF703F"/>
    <w:rsid w:val="00CF764A"/>
    <w:rsid w:val="00D0061B"/>
    <w:rsid w:val="00D019D9"/>
    <w:rsid w:val="00D027AD"/>
    <w:rsid w:val="00D0312D"/>
    <w:rsid w:val="00D03AC0"/>
    <w:rsid w:val="00D05D4B"/>
    <w:rsid w:val="00D05FA7"/>
    <w:rsid w:val="00D060C6"/>
    <w:rsid w:val="00D11B0E"/>
    <w:rsid w:val="00D1318D"/>
    <w:rsid w:val="00D14312"/>
    <w:rsid w:val="00D14421"/>
    <w:rsid w:val="00D166C9"/>
    <w:rsid w:val="00D172E5"/>
    <w:rsid w:val="00D2154C"/>
    <w:rsid w:val="00D22989"/>
    <w:rsid w:val="00D233BE"/>
    <w:rsid w:val="00D23FB5"/>
    <w:rsid w:val="00D2513B"/>
    <w:rsid w:val="00D25A95"/>
    <w:rsid w:val="00D25AE2"/>
    <w:rsid w:val="00D27BC5"/>
    <w:rsid w:val="00D3271A"/>
    <w:rsid w:val="00D372E4"/>
    <w:rsid w:val="00D40E26"/>
    <w:rsid w:val="00D40EED"/>
    <w:rsid w:val="00D4204D"/>
    <w:rsid w:val="00D428A8"/>
    <w:rsid w:val="00D44F07"/>
    <w:rsid w:val="00D450BD"/>
    <w:rsid w:val="00D4718F"/>
    <w:rsid w:val="00D47688"/>
    <w:rsid w:val="00D55847"/>
    <w:rsid w:val="00D5700D"/>
    <w:rsid w:val="00D607BA"/>
    <w:rsid w:val="00D616F6"/>
    <w:rsid w:val="00D6252F"/>
    <w:rsid w:val="00D63EB9"/>
    <w:rsid w:val="00D64459"/>
    <w:rsid w:val="00D64CAD"/>
    <w:rsid w:val="00D6610D"/>
    <w:rsid w:val="00D708B5"/>
    <w:rsid w:val="00D7124C"/>
    <w:rsid w:val="00D71CEA"/>
    <w:rsid w:val="00D75C90"/>
    <w:rsid w:val="00D75F1D"/>
    <w:rsid w:val="00D770ED"/>
    <w:rsid w:val="00D83303"/>
    <w:rsid w:val="00D8428A"/>
    <w:rsid w:val="00D874A1"/>
    <w:rsid w:val="00D9245C"/>
    <w:rsid w:val="00D927EB"/>
    <w:rsid w:val="00D92C52"/>
    <w:rsid w:val="00D93E65"/>
    <w:rsid w:val="00D9408B"/>
    <w:rsid w:val="00D94877"/>
    <w:rsid w:val="00D9611C"/>
    <w:rsid w:val="00D962E1"/>
    <w:rsid w:val="00D96BF8"/>
    <w:rsid w:val="00D96D7D"/>
    <w:rsid w:val="00DA126D"/>
    <w:rsid w:val="00DA360A"/>
    <w:rsid w:val="00DA3D9B"/>
    <w:rsid w:val="00DA7427"/>
    <w:rsid w:val="00DC1AFB"/>
    <w:rsid w:val="00DC3CAC"/>
    <w:rsid w:val="00DC448B"/>
    <w:rsid w:val="00DD08FD"/>
    <w:rsid w:val="00DD0BB4"/>
    <w:rsid w:val="00DD2261"/>
    <w:rsid w:val="00DD268A"/>
    <w:rsid w:val="00DD2FB4"/>
    <w:rsid w:val="00DD31B4"/>
    <w:rsid w:val="00DD5A49"/>
    <w:rsid w:val="00DD6C4D"/>
    <w:rsid w:val="00DE0D4C"/>
    <w:rsid w:val="00DE1A9C"/>
    <w:rsid w:val="00DE561A"/>
    <w:rsid w:val="00DE5CCC"/>
    <w:rsid w:val="00DE6E81"/>
    <w:rsid w:val="00DF0F5D"/>
    <w:rsid w:val="00DF5BC5"/>
    <w:rsid w:val="00DF6A8E"/>
    <w:rsid w:val="00E006FC"/>
    <w:rsid w:val="00E07AC5"/>
    <w:rsid w:val="00E10B1F"/>
    <w:rsid w:val="00E13700"/>
    <w:rsid w:val="00E13C48"/>
    <w:rsid w:val="00E16021"/>
    <w:rsid w:val="00E160CC"/>
    <w:rsid w:val="00E16CC3"/>
    <w:rsid w:val="00E20A1A"/>
    <w:rsid w:val="00E20FA1"/>
    <w:rsid w:val="00E222A6"/>
    <w:rsid w:val="00E2347C"/>
    <w:rsid w:val="00E23DA4"/>
    <w:rsid w:val="00E3054F"/>
    <w:rsid w:val="00E30C1D"/>
    <w:rsid w:val="00E310E4"/>
    <w:rsid w:val="00E31195"/>
    <w:rsid w:val="00E333CB"/>
    <w:rsid w:val="00E354E1"/>
    <w:rsid w:val="00E37B9C"/>
    <w:rsid w:val="00E40AB8"/>
    <w:rsid w:val="00E43D27"/>
    <w:rsid w:val="00E4538A"/>
    <w:rsid w:val="00E4631F"/>
    <w:rsid w:val="00E47A4B"/>
    <w:rsid w:val="00E5088C"/>
    <w:rsid w:val="00E50E64"/>
    <w:rsid w:val="00E51816"/>
    <w:rsid w:val="00E525A7"/>
    <w:rsid w:val="00E539FF"/>
    <w:rsid w:val="00E56581"/>
    <w:rsid w:val="00E61524"/>
    <w:rsid w:val="00E61E8D"/>
    <w:rsid w:val="00E645DB"/>
    <w:rsid w:val="00E6734A"/>
    <w:rsid w:val="00E70567"/>
    <w:rsid w:val="00E71205"/>
    <w:rsid w:val="00E71B15"/>
    <w:rsid w:val="00E752B2"/>
    <w:rsid w:val="00E75DD5"/>
    <w:rsid w:val="00E83F5C"/>
    <w:rsid w:val="00E85BD1"/>
    <w:rsid w:val="00E87350"/>
    <w:rsid w:val="00E87C0C"/>
    <w:rsid w:val="00E92611"/>
    <w:rsid w:val="00EA1766"/>
    <w:rsid w:val="00EA1EC3"/>
    <w:rsid w:val="00EA20DD"/>
    <w:rsid w:val="00EA38A8"/>
    <w:rsid w:val="00EA4B22"/>
    <w:rsid w:val="00EB2A35"/>
    <w:rsid w:val="00EB3ABC"/>
    <w:rsid w:val="00EB61A0"/>
    <w:rsid w:val="00EB73A7"/>
    <w:rsid w:val="00EC2572"/>
    <w:rsid w:val="00EC4547"/>
    <w:rsid w:val="00EC5F6C"/>
    <w:rsid w:val="00ED479D"/>
    <w:rsid w:val="00ED6824"/>
    <w:rsid w:val="00EE4EE5"/>
    <w:rsid w:val="00EE5D60"/>
    <w:rsid w:val="00EE61A5"/>
    <w:rsid w:val="00EE7D32"/>
    <w:rsid w:val="00EF3B68"/>
    <w:rsid w:val="00F00F4F"/>
    <w:rsid w:val="00F021F4"/>
    <w:rsid w:val="00F05BC2"/>
    <w:rsid w:val="00F0723A"/>
    <w:rsid w:val="00F11B1C"/>
    <w:rsid w:val="00F13F71"/>
    <w:rsid w:val="00F20B29"/>
    <w:rsid w:val="00F21202"/>
    <w:rsid w:val="00F22875"/>
    <w:rsid w:val="00F23FFA"/>
    <w:rsid w:val="00F240E1"/>
    <w:rsid w:val="00F24390"/>
    <w:rsid w:val="00F25122"/>
    <w:rsid w:val="00F2513A"/>
    <w:rsid w:val="00F25E02"/>
    <w:rsid w:val="00F26353"/>
    <w:rsid w:val="00F2638B"/>
    <w:rsid w:val="00F26450"/>
    <w:rsid w:val="00F27FC9"/>
    <w:rsid w:val="00F30128"/>
    <w:rsid w:val="00F31F59"/>
    <w:rsid w:val="00F36977"/>
    <w:rsid w:val="00F369BA"/>
    <w:rsid w:val="00F37A90"/>
    <w:rsid w:val="00F401FD"/>
    <w:rsid w:val="00F40BD8"/>
    <w:rsid w:val="00F41485"/>
    <w:rsid w:val="00F41BBE"/>
    <w:rsid w:val="00F41F8F"/>
    <w:rsid w:val="00F46861"/>
    <w:rsid w:val="00F47B05"/>
    <w:rsid w:val="00F50D87"/>
    <w:rsid w:val="00F52E91"/>
    <w:rsid w:val="00F53327"/>
    <w:rsid w:val="00F5550D"/>
    <w:rsid w:val="00F55E92"/>
    <w:rsid w:val="00F5616F"/>
    <w:rsid w:val="00F56F31"/>
    <w:rsid w:val="00F60FF2"/>
    <w:rsid w:val="00F62FE0"/>
    <w:rsid w:val="00F63870"/>
    <w:rsid w:val="00F65FB5"/>
    <w:rsid w:val="00F70386"/>
    <w:rsid w:val="00F71F14"/>
    <w:rsid w:val="00F72F7D"/>
    <w:rsid w:val="00F73514"/>
    <w:rsid w:val="00F74DD3"/>
    <w:rsid w:val="00F94952"/>
    <w:rsid w:val="00FA303D"/>
    <w:rsid w:val="00FA3ECA"/>
    <w:rsid w:val="00FA505B"/>
    <w:rsid w:val="00FA5D2F"/>
    <w:rsid w:val="00FA6883"/>
    <w:rsid w:val="00FA78FD"/>
    <w:rsid w:val="00FA7DCC"/>
    <w:rsid w:val="00FB1207"/>
    <w:rsid w:val="00FB1E56"/>
    <w:rsid w:val="00FB360F"/>
    <w:rsid w:val="00FB3E55"/>
    <w:rsid w:val="00FB6B2F"/>
    <w:rsid w:val="00FB73EC"/>
    <w:rsid w:val="00FC242A"/>
    <w:rsid w:val="00FC2A5C"/>
    <w:rsid w:val="00FC4CC1"/>
    <w:rsid w:val="00FC6A8F"/>
    <w:rsid w:val="00FD0E66"/>
    <w:rsid w:val="00FD2CD8"/>
    <w:rsid w:val="00FD3CCE"/>
    <w:rsid w:val="00FD56AB"/>
    <w:rsid w:val="00FE2D15"/>
    <w:rsid w:val="00FE45E8"/>
    <w:rsid w:val="00FE464D"/>
    <w:rsid w:val="00FE5A9E"/>
    <w:rsid w:val="00FE6FC6"/>
    <w:rsid w:val="00FE794F"/>
    <w:rsid w:val="00FE7A65"/>
    <w:rsid w:val="00FE7D25"/>
    <w:rsid w:val="00FF1AD1"/>
    <w:rsid w:val="00FF61BC"/>
    <w:rsid w:val="00FF67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B89B"/>
  <w15:docId w15:val="{B99C05F8-B77F-4CFB-B483-0AC5CCB2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3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635224">
      <w:bodyDiv w:val="1"/>
      <w:marLeft w:val="0"/>
      <w:marRight w:val="0"/>
      <w:marTop w:val="0"/>
      <w:marBottom w:val="0"/>
      <w:divBdr>
        <w:top w:val="none" w:sz="0" w:space="0" w:color="auto"/>
        <w:left w:val="none" w:sz="0" w:space="0" w:color="auto"/>
        <w:bottom w:val="none" w:sz="0" w:space="0" w:color="auto"/>
        <w:right w:val="none" w:sz="0" w:space="0" w:color="auto"/>
      </w:divBdr>
      <w:divsChild>
        <w:div w:id="27723835">
          <w:marLeft w:val="0"/>
          <w:marRight w:val="0"/>
          <w:marTop w:val="0"/>
          <w:marBottom w:val="0"/>
          <w:divBdr>
            <w:top w:val="none" w:sz="0" w:space="0" w:color="auto"/>
            <w:left w:val="none" w:sz="0" w:space="0" w:color="auto"/>
            <w:bottom w:val="none" w:sz="0" w:space="0" w:color="auto"/>
            <w:right w:val="none" w:sz="0" w:space="0" w:color="auto"/>
          </w:divBdr>
        </w:div>
        <w:div w:id="1217543138">
          <w:marLeft w:val="0"/>
          <w:marRight w:val="0"/>
          <w:marTop w:val="0"/>
          <w:marBottom w:val="0"/>
          <w:divBdr>
            <w:top w:val="none" w:sz="0" w:space="0" w:color="auto"/>
            <w:left w:val="none" w:sz="0" w:space="0" w:color="auto"/>
            <w:bottom w:val="none" w:sz="0" w:space="0" w:color="auto"/>
            <w:right w:val="none" w:sz="0" w:space="0" w:color="auto"/>
          </w:divBdr>
        </w:div>
        <w:div w:id="1507209977">
          <w:marLeft w:val="0"/>
          <w:marRight w:val="0"/>
          <w:marTop w:val="0"/>
          <w:marBottom w:val="0"/>
          <w:divBdr>
            <w:top w:val="none" w:sz="0" w:space="0" w:color="auto"/>
            <w:left w:val="none" w:sz="0" w:space="0" w:color="auto"/>
            <w:bottom w:val="none" w:sz="0" w:space="0" w:color="auto"/>
            <w:right w:val="none" w:sz="0" w:space="0" w:color="auto"/>
          </w:divBdr>
        </w:div>
        <w:div w:id="391806027">
          <w:marLeft w:val="0"/>
          <w:marRight w:val="0"/>
          <w:marTop w:val="0"/>
          <w:marBottom w:val="0"/>
          <w:divBdr>
            <w:top w:val="none" w:sz="0" w:space="0" w:color="auto"/>
            <w:left w:val="none" w:sz="0" w:space="0" w:color="auto"/>
            <w:bottom w:val="none" w:sz="0" w:space="0" w:color="auto"/>
            <w:right w:val="none" w:sz="0" w:space="0" w:color="auto"/>
          </w:divBdr>
        </w:div>
        <w:div w:id="1771781907">
          <w:marLeft w:val="0"/>
          <w:marRight w:val="0"/>
          <w:marTop w:val="0"/>
          <w:marBottom w:val="0"/>
          <w:divBdr>
            <w:top w:val="none" w:sz="0" w:space="0" w:color="auto"/>
            <w:left w:val="none" w:sz="0" w:space="0" w:color="auto"/>
            <w:bottom w:val="none" w:sz="0" w:space="0" w:color="auto"/>
            <w:right w:val="none" w:sz="0" w:space="0" w:color="auto"/>
          </w:divBdr>
        </w:div>
        <w:div w:id="1631671695">
          <w:marLeft w:val="0"/>
          <w:marRight w:val="0"/>
          <w:marTop w:val="0"/>
          <w:marBottom w:val="0"/>
          <w:divBdr>
            <w:top w:val="none" w:sz="0" w:space="0" w:color="auto"/>
            <w:left w:val="none" w:sz="0" w:space="0" w:color="auto"/>
            <w:bottom w:val="none" w:sz="0" w:space="0" w:color="auto"/>
            <w:right w:val="none" w:sz="0" w:space="0" w:color="auto"/>
          </w:divBdr>
        </w:div>
        <w:div w:id="2044473348">
          <w:marLeft w:val="0"/>
          <w:marRight w:val="720"/>
          <w:marTop w:val="0"/>
          <w:marBottom w:val="0"/>
          <w:divBdr>
            <w:top w:val="none" w:sz="0" w:space="0" w:color="auto"/>
            <w:left w:val="none" w:sz="0" w:space="0" w:color="auto"/>
            <w:bottom w:val="none" w:sz="0" w:space="0" w:color="auto"/>
            <w:right w:val="none" w:sz="0" w:space="0" w:color="auto"/>
          </w:divBdr>
        </w:div>
        <w:div w:id="2046130644">
          <w:marLeft w:val="0"/>
          <w:marRight w:val="360"/>
          <w:marTop w:val="0"/>
          <w:marBottom w:val="0"/>
          <w:divBdr>
            <w:top w:val="none" w:sz="0" w:space="0" w:color="auto"/>
            <w:left w:val="none" w:sz="0" w:space="0" w:color="auto"/>
            <w:bottom w:val="none" w:sz="0" w:space="0" w:color="auto"/>
            <w:right w:val="none" w:sz="0" w:space="0" w:color="auto"/>
          </w:divBdr>
        </w:div>
        <w:div w:id="1596326307">
          <w:marLeft w:val="0"/>
          <w:marRight w:val="26"/>
          <w:marTop w:val="0"/>
          <w:marBottom w:val="0"/>
          <w:divBdr>
            <w:top w:val="none" w:sz="0" w:space="0" w:color="auto"/>
            <w:left w:val="none" w:sz="0" w:space="0" w:color="auto"/>
            <w:bottom w:val="none" w:sz="0" w:space="0" w:color="auto"/>
            <w:right w:val="none" w:sz="0" w:space="0" w:color="auto"/>
          </w:divBdr>
        </w:div>
        <w:div w:id="1106581992">
          <w:marLeft w:val="0"/>
          <w:marRight w:val="283"/>
          <w:marTop w:val="0"/>
          <w:marBottom w:val="0"/>
          <w:divBdr>
            <w:top w:val="none" w:sz="0" w:space="0" w:color="auto"/>
            <w:left w:val="none" w:sz="0" w:space="0" w:color="auto"/>
            <w:bottom w:val="none" w:sz="0" w:space="0" w:color="auto"/>
            <w:right w:val="none" w:sz="0" w:space="0" w:color="auto"/>
          </w:divBdr>
        </w:div>
        <w:div w:id="1682464275">
          <w:marLeft w:val="0"/>
          <w:marRight w:val="0"/>
          <w:marTop w:val="0"/>
          <w:marBottom w:val="120"/>
          <w:divBdr>
            <w:top w:val="none" w:sz="0" w:space="0" w:color="auto"/>
            <w:left w:val="none" w:sz="0" w:space="0" w:color="auto"/>
            <w:bottom w:val="none" w:sz="0" w:space="0" w:color="auto"/>
            <w:right w:val="none" w:sz="0" w:space="0" w:color="auto"/>
          </w:divBdr>
        </w:div>
        <w:div w:id="640621119">
          <w:marLeft w:val="0"/>
          <w:marRight w:val="0"/>
          <w:marTop w:val="0"/>
          <w:marBottom w:val="120"/>
          <w:divBdr>
            <w:top w:val="none" w:sz="0" w:space="0" w:color="auto"/>
            <w:left w:val="none" w:sz="0" w:space="0" w:color="auto"/>
            <w:bottom w:val="none" w:sz="0" w:space="0" w:color="auto"/>
            <w:right w:val="none" w:sz="0" w:space="0" w:color="auto"/>
          </w:divBdr>
        </w:div>
        <w:div w:id="1988243720">
          <w:marLeft w:val="0"/>
          <w:marRight w:val="0"/>
          <w:marTop w:val="0"/>
          <w:marBottom w:val="120"/>
          <w:divBdr>
            <w:top w:val="none" w:sz="0" w:space="0" w:color="auto"/>
            <w:left w:val="none" w:sz="0" w:space="0" w:color="auto"/>
            <w:bottom w:val="none" w:sz="0" w:space="0" w:color="auto"/>
            <w:right w:val="none" w:sz="0" w:space="0" w:color="auto"/>
          </w:divBdr>
        </w:div>
        <w:div w:id="112868231">
          <w:marLeft w:val="0"/>
          <w:marRight w:val="0"/>
          <w:marTop w:val="0"/>
          <w:marBottom w:val="120"/>
          <w:divBdr>
            <w:top w:val="none" w:sz="0" w:space="0" w:color="auto"/>
            <w:left w:val="none" w:sz="0" w:space="0" w:color="auto"/>
            <w:bottom w:val="none" w:sz="0" w:space="0" w:color="auto"/>
            <w:right w:val="none" w:sz="0" w:space="0" w:color="auto"/>
          </w:divBdr>
        </w:div>
        <w:div w:id="1282692648">
          <w:marLeft w:val="0"/>
          <w:marRight w:val="0"/>
          <w:marTop w:val="0"/>
          <w:marBottom w:val="120"/>
          <w:divBdr>
            <w:top w:val="none" w:sz="0" w:space="0" w:color="auto"/>
            <w:left w:val="none" w:sz="0" w:space="0" w:color="auto"/>
            <w:bottom w:val="none" w:sz="0" w:space="0" w:color="auto"/>
            <w:right w:val="none" w:sz="0" w:space="0" w:color="auto"/>
          </w:divBdr>
        </w:div>
        <w:div w:id="1691254563">
          <w:marLeft w:val="0"/>
          <w:marRight w:val="0"/>
          <w:marTop w:val="0"/>
          <w:marBottom w:val="120"/>
          <w:divBdr>
            <w:top w:val="none" w:sz="0" w:space="0" w:color="auto"/>
            <w:left w:val="none" w:sz="0" w:space="0" w:color="auto"/>
            <w:bottom w:val="none" w:sz="0" w:space="0" w:color="auto"/>
            <w:right w:val="none" w:sz="0" w:space="0" w:color="auto"/>
          </w:divBdr>
        </w:div>
        <w:div w:id="526791627">
          <w:marLeft w:val="0"/>
          <w:marRight w:val="0"/>
          <w:marTop w:val="0"/>
          <w:marBottom w:val="120"/>
          <w:divBdr>
            <w:top w:val="none" w:sz="0" w:space="0" w:color="auto"/>
            <w:left w:val="none" w:sz="0" w:space="0" w:color="auto"/>
            <w:bottom w:val="none" w:sz="0" w:space="0" w:color="auto"/>
            <w:right w:val="none" w:sz="0" w:space="0" w:color="auto"/>
          </w:divBdr>
        </w:div>
        <w:div w:id="307323012">
          <w:marLeft w:val="0"/>
          <w:marRight w:val="0"/>
          <w:marTop w:val="0"/>
          <w:marBottom w:val="120"/>
          <w:divBdr>
            <w:top w:val="none" w:sz="0" w:space="0" w:color="auto"/>
            <w:left w:val="none" w:sz="0" w:space="0" w:color="auto"/>
            <w:bottom w:val="none" w:sz="0" w:space="0" w:color="auto"/>
            <w:right w:val="none" w:sz="0" w:space="0" w:color="auto"/>
          </w:divBdr>
        </w:div>
        <w:div w:id="1400635686">
          <w:marLeft w:val="0"/>
          <w:marRight w:val="0"/>
          <w:marTop w:val="0"/>
          <w:marBottom w:val="120"/>
          <w:divBdr>
            <w:top w:val="none" w:sz="0" w:space="0" w:color="auto"/>
            <w:left w:val="none" w:sz="0" w:space="0" w:color="auto"/>
            <w:bottom w:val="none" w:sz="0" w:space="0" w:color="auto"/>
            <w:right w:val="none" w:sz="0" w:space="0" w:color="auto"/>
          </w:divBdr>
        </w:div>
        <w:div w:id="297885350">
          <w:marLeft w:val="0"/>
          <w:marRight w:val="-104"/>
          <w:marTop w:val="0"/>
          <w:marBottom w:val="0"/>
          <w:divBdr>
            <w:top w:val="none" w:sz="0" w:space="0" w:color="auto"/>
            <w:left w:val="none" w:sz="0" w:space="0" w:color="auto"/>
            <w:bottom w:val="none" w:sz="0" w:space="0" w:color="auto"/>
            <w:right w:val="none" w:sz="0" w:space="0" w:color="auto"/>
          </w:divBdr>
        </w:div>
        <w:div w:id="860506437">
          <w:marLeft w:val="0"/>
          <w:marRight w:val="-104"/>
          <w:marTop w:val="0"/>
          <w:marBottom w:val="0"/>
          <w:divBdr>
            <w:top w:val="none" w:sz="0" w:space="0" w:color="auto"/>
            <w:left w:val="none" w:sz="0" w:space="0" w:color="auto"/>
            <w:bottom w:val="none" w:sz="0" w:space="0" w:color="auto"/>
            <w:right w:val="none" w:sz="0" w:space="0" w:color="auto"/>
          </w:divBdr>
        </w:div>
        <w:div w:id="25184612">
          <w:marLeft w:val="0"/>
          <w:marRight w:val="-104"/>
          <w:marTop w:val="0"/>
          <w:marBottom w:val="0"/>
          <w:divBdr>
            <w:top w:val="none" w:sz="0" w:space="0" w:color="auto"/>
            <w:left w:val="none" w:sz="0" w:space="0" w:color="auto"/>
            <w:bottom w:val="none" w:sz="0" w:space="0" w:color="auto"/>
            <w:right w:val="none" w:sz="0" w:space="0" w:color="auto"/>
          </w:divBdr>
        </w:div>
        <w:div w:id="701244582">
          <w:marLeft w:val="0"/>
          <w:marRight w:val="-104"/>
          <w:marTop w:val="0"/>
          <w:marBottom w:val="0"/>
          <w:divBdr>
            <w:top w:val="none" w:sz="0" w:space="0" w:color="auto"/>
            <w:left w:val="none" w:sz="0" w:space="0" w:color="auto"/>
            <w:bottom w:val="none" w:sz="0" w:space="0" w:color="auto"/>
            <w:right w:val="none" w:sz="0" w:space="0" w:color="auto"/>
          </w:divBdr>
        </w:div>
        <w:div w:id="117333321">
          <w:marLeft w:val="0"/>
          <w:marRight w:val="-104"/>
          <w:marTop w:val="0"/>
          <w:marBottom w:val="0"/>
          <w:divBdr>
            <w:top w:val="none" w:sz="0" w:space="0" w:color="auto"/>
            <w:left w:val="none" w:sz="0" w:space="0" w:color="auto"/>
            <w:bottom w:val="none" w:sz="0" w:space="0" w:color="auto"/>
            <w:right w:val="none" w:sz="0" w:space="0" w:color="auto"/>
          </w:divBdr>
        </w:div>
        <w:div w:id="1847132722">
          <w:marLeft w:val="0"/>
          <w:marRight w:val="-104"/>
          <w:marTop w:val="0"/>
          <w:marBottom w:val="0"/>
          <w:divBdr>
            <w:top w:val="none" w:sz="0" w:space="0" w:color="auto"/>
            <w:left w:val="none" w:sz="0" w:space="0" w:color="auto"/>
            <w:bottom w:val="none" w:sz="0" w:space="0" w:color="auto"/>
            <w:right w:val="none" w:sz="0" w:space="0" w:color="auto"/>
          </w:divBdr>
        </w:div>
        <w:div w:id="1142650165">
          <w:marLeft w:val="0"/>
          <w:marRight w:val="283"/>
          <w:marTop w:val="0"/>
          <w:marBottom w:val="0"/>
          <w:divBdr>
            <w:top w:val="none" w:sz="0" w:space="0" w:color="auto"/>
            <w:left w:val="none" w:sz="0" w:space="0" w:color="auto"/>
            <w:bottom w:val="none" w:sz="0" w:space="0" w:color="auto"/>
            <w:right w:val="none" w:sz="0" w:space="0" w:color="auto"/>
          </w:divBdr>
        </w:div>
        <w:div w:id="755597218">
          <w:marLeft w:val="0"/>
          <w:marRight w:val="-104"/>
          <w:marTop w:val="0"/>
          <w:marBottom w:val="0"/>
          <w:divBdr>
            <w:top w:val="none" w:sz="0" w:space="0" w:color="auto"/>
            <w:left w:val="none" w:sz="0" w:space="0" w:color="auto"/>
            <w:bottom w:val="none" w:sz="0" w:space="0" w:color="auto"/>
            <w:right w:val="none" w:sz="0" w:space="0" w:color="auto"/>
          </w:divBdr>
        </w:div>
        <w:div w:id="542256508">
          <w:marLeft w:val="0"/>
          <w:marRight w:val="-104"/>
          <w:marTop w:val="0"/>
          <w:marBottom w:val="0"/>
          <w:divBdr>
            <w:top w:val="none" w:sz="0" w:space="0" w:color="auto"/>
            <w:left w:val="none" w:sz="0" w:space="0" w:color="auto"/>
            <w:bottom w:val="none" w:sz="0" w:space="0" w:color="auto"/>
            <w:right w:val="none" w:sz="0" w:space="0" w:color="auto"/>
          </w:divBdr>
        </w:div>
        <w:div w:id="248346600">
          <w:marLeft w:val="0"/>
          <w:marRight w:val="-104"/>
          <w:marTop w:val="0"/>
          <w:marBottom w:val="0"/>
          <w:divBdr>
            <w:top w:val="none" w:sz="0" w:space="0" w:color="auto"/>
            <w:left w:val="none" w:sz="0" w:space="0" w:color="auto"/>
            <w:bottom w:val="none" w:sz="0" w:space="0" w:color="auto"/>
            <w:right w:val="none" w:sz="0" w:space="0" w:color="auto"/>
          </w:divBdr>
        </w:div>
        <w:div w:id="852037659">
          <w:marLeft w:val="0"/>
          <w:marRight w:val="-104"/>
          <w:marTop w:val="0"/>
          <w:marBottom w:val="0"/>
          <w:divBdr>
            <w:top w:val="none" w:sz="0" w:space="0" w:color="auto"/>
            <w:left w:val="none" w:sz="0" w:space="0" w:color="auto"/>
            <w:bottom w:val="none" w:sz="0" w:space="0" w:color="auto"/>
            <w:right w:val="none" w:sz="0" w:space="0" w:color="auto"/>
          </w:divBdr>
        </w:div>
        <w:div w:id="1528177852">
          <w:marLeft w:val="0"/>
          <w:marRight w:val="-387"/>
          <w:marTop w:val="0"/>
          <w:marBottom w:val="0"/>
          <w:divBdr>
            <w:top w:val="none" w:sz="0" w:space="0" w:color="auto"/>
            <w:left w:val="none" w:sz="0" w:space="0" w:color="auto"/>
            <w:bottom w:val="none" w:sz="0" w:space="0" w:color="auto"/>
            <w:right w:val="none" w:sz="0" w:space="0" w:color="auto"/>
          </w:divBdr>
        </w:div>
        <w:div w:id="1187522244">
          <w:marLeft w:val="0"/>
          <w:marRight w:val="-104"/>
          <w:marTop w:val="0"/>
          <w:marBottom w:val="0"/>
          <w:divBdr>
            <w:top w:val="none" w:sz="0" w:space="0" w:color="auto"/>
            <w:left w:val="none" w:sz="0" w:space="0" w:color="auto"/>
            <w:bottom w:val="none" w:sz="0" w:space="0" w:color="auto"/>
            <w:right w:val="none" w:sz="0" w:space="0" w:color="auto"/>
          </w:divBdr>
        </w:div>
        <w:div w:id="1331829597">
          <w:marLeft w:val="0"/>
          <w:marRight w:val="-104"/>
          <w:marTop w:val="0"/>
          <w:marBottom w:val="0"/>
          <w:divBdr>
            <w:top w:val="none" w:sz="0" w:space="0" w:color="auto"/>
            <w:left w:val="none" w:sz="0" w:space="0" w:color="auto"/>
            <w:bottom w:val="none" w:sz="0" w:space="0" w:color="auto"/>
            <w:right w:val="none" w:sz="0" w:space="0" w:color="auto"/>
          </w:divBdr>
        </w:div>
        <w:div w:id="1481194900">
          <w:marLeft w:val="0"/>
          <w:marRight w:val="283"/>
          <w:marTop w:val="0"/>
          <w:marBottom w:val="0"/>
          <w:divBdr>
            <w:top w:val="none" w:sz="0" w:space="0" w:color="auto"/>
            <w:left w:val="none" w:sz="0" w:space="0" w:color="auto"/>
            <w:bottom w:val="none" w:sz="0" w:space="0" w:color="auto"/>
            <w:right w:val="none" w:sz="0" w:space="0" w:color="auto"/>
          </w:divBdr>
        </w:div>
        <w:div w:id="1650934331">
          <w:marLeft w:val="0"/>
          <w:marRight w:val="-104"/>
          <w:marTop w:val="0"/>
          <w:marBottom w:val="0"/>
          <w:divBdr>
            <w:top w:val="none" w:sz="0" w:space="0" w:color="auto"/>
            <w:left w:val="none" w:sz="0" w:space="0" w:color="auto"/>
            <w:bottom w:val="none" w:sz="0" w:space="0" w:color="auto"/>
            <w:right w:val="none" w:sz="0" w:space="0" w:color="auto"/>
          </w:divBdr>
        </w:div>
        <w:div w:id="1933508859">
          <w:marLeft w:val="0"/>
          <w:marRight w:val="360"/>
          <w:marTop w:val="0"/>
          <w:marBottom w:val="0"/>
          <w:divBdr>
            <w:top w:val="none" w:sz="0" w:space="0" w:color="auto"/>
            <w:left w:val="none" w:sz="0" w:space="0" w:color="auto"/>
            <w:bottom w:val="none" w:sz="0" w:space="0" w:color="auto"/>
            <w:right w:val="none" w:sz="0" w:space="0" w:color="auto"/>
          </w:divBdr>
        </w:div>
        <w:div w:id="762262724">
          <w:marLeft w:val="0"/>
          <w:marRight w:val="360"/>
          <w:marTop w:val="0"/>
          <w:marBottom w:val="0"/>
          <w:divBdr>
            <w:top w:val="none" w:sz="0" w:space="0" w:color="auto"/>
            <w:left w:val="none" w:sz="0" w:space="0" w:color="auto"/>
            <w:bottom w:val="none" w:sz="0" w:space="0" w:color="auto"/>
            <w:right w:val="none" w:sz="0" w:space="0" w:color="auto"/>
          </w:divBdr>
        </w:div>
        <w:div w:id="1660188831">
          <w:marLeft w:val="0"/>
          <w:marRight w:val="360"/>
          <w:marTop w:val="0"/>
          <w:marBottom w:val="0"/>
          <w:divBdr>
            <w:top w:val="none" w:sz="0" w:space="0" w:color="auto"/>
            <w:left w:val="none" w:sz="0" w:space="0" w:color="auto"/>
            <w:bottom w:val="none" w:sz="0" w:space="0" w:color="auto"/>
            <w:right w:val="none" w:sz="0" w:space="0" w:color="auto"/>
          </w:divBdr>
        </w:div>
        <w:div w:id="443505439">
          <w:marLeft w:val="0"/>
          <w:marRight w:val="360"/>
          <w:marTop w:val="0"/>
          <w:marBottom w:val="0"/>
          <w:divBdr>
            <w:top w:val="none" w:sz="0" w:space="0" w:color="auto"/>
            <w:left w:val="none" w:sz="0" w:space="0" w:color="auto"/>
            <w:bottom w:val="none" w:sz="0" w:space="0" w:color="auto"/>
            <w:right w:val="none" w:sz="0" w:space="0" w:color="auto"/>
          </w:divBdr>
        </w:div>
        <w:div w:id="1552765517">
          <w:marLeft w:val="0"/>
          <w:marRight w:val="0"/>
          <w:marTop w:val="0"/>
          <w:marBottom w:val="0"/>
          <w:divBdr>
            <w:top w:val="none" w:sz="0" w:space="0" w:color="auto"/>
            <w:left w:val="none" w:sz="0" w:space="0" w:color="auto"/>
            <w:bottom w:val="none" w:sz="0" w:space="0" w:color="auto"/>
            <w:right w:val="none" w:sz="0" w:space="0" w:color="auto"/>
          </w:divBdr>
        </w:div>
        <w:div w:id="4090262">
          <w:marLeft w:val="0"/>
          <w:marRight w:val="0"/>
          <w:marTop w:val="0"/>
          <w:marBottom w:val="0"/>
          <w:divBdr>
            <w:top w:val="none" w:sz="0" w:space="0" w:color="auto"/>
            <w:left w:val="none" w:sz="0" w:space="0" w:color="auto"/>
            <w:bottom w:val="none" w:sz="0" w:space="0" w:color="auto"/>
            <w:right w:val="none" w:sz="0" w:space="0" w:color="auto"/>
          </w:divBdr>
        </w:div>
        <w:div w:id="1059399811">
          <w:marLeft w:val="0"/>
          <w:marRight w:val="0"/>
          <w:marTop w:val="0"/>
          <w:marBottom w:val="0"/>
          <w:divBdr>
            <w:top w:val="none" w:sz="0" w:space="0" w:color="auto"/>
            <w:left w:val="none" w:sz="0" w:space="0" w:color="auto"/>
            <w:bottom w:val="none" w:sz="0" w:space="0" w:color="auto"/>
            <w:right w:val="none" w:sz="0" w:space="0" w:color="auto"/>
          </w:divBdr>
        </w:div>
        <w:div w:id="943073561">
          <w:marLeft w:val="0"/>
          <w:marRight w:val="1095"/>
          <w:marTop w:val="0"/>
          <w:marBottom w:val="0"/>
          <w:divBdr>
            <w:top w:val="none" w:sz="0" w:space="0" w:color="auto"/>
            <w:left w:val="none" w:sz="0" w:space="0" w:color="auto"/>
            <w:bottom w:val="none" w:sz="0" w:space="0" w:color="auto"/>
            <w:right w:val="none" w:sz="0" w:space="0" w:color="auto"/>
          </w:divBdr>
        </w:div>
        <w:div w:id="889193706">
          <w:marLeft w:val="0"/>
          <w:marRight w:val="1095"/>
          <w:marTop w:val="0"/>
          <w:marBottom w:val="0"/>
          <w:divBdr>
            <w:top w:val="none" w:sz="0" w:space="0" w:color="auto"/>
            <w:left w:val="none" w:sz="0" w:space="0" w:color="auto"/>
            <w:bottom w:val="none" w:sz="0" w:space="0" w:color="auto"/>
            <w:right w:val="none" w:sz="0" w:space="0" w:color="auto"/>
          </w:divBdr>
        </w:div>
        <w:div w:id="2126194986">
          <w:marLeft w:val="0"/>
          <w:marRight w:val="1095"/>
          <w:marTop w:val="0"/>
          <w:marBottom w:val="0"/>
          <w:divBdr>
            <w:top w:val="none" w:sz="0" w:space="0" w:color="auto"/>
            <w:left w:val="none" w:sz="0" w:space="0" w:color="auto"/>
            <w:bottom w:val="none" w:sz="0" w:space="0" w:color="auto"/>
            <w:right w:val="none" w:sz="0" w:space="0" w:color="auto"/>
          </w:divBdr>
        </w:div>
        <w:div w:id="1071930186">
          <w:marLeft w:val="0"/>
          <w:marRight w:val="1095"/>
          <w:marTop w:val="0"/>
          <w:marBottom w:val="0"/>
          <w:divBdr>
            <w:top w:val="none" w:sz="0" w:space="0" w:color="auto"/>
            <w:left w:val="none" w:sz="0" w:space="0" w:color="auto"/>
            <w:bottom w:val="none" w:sz="0" w:space="0" w:color="auto"/>
            <w:right w:val="none" w:sz="0" w:space="0" w:color="auto"/>
          </w:divBdr>
        </w:div>
        <w:div w:id="1043792178">
          <w:marLeft w:val="0"/>
          <w:marRight w:val="1095"/>
          <w:marTop w:val="0"/>
          <w:marBottom w:val="0"/>
          <w:divBdr>
            <w:top w:val="none" w:sz="0" w:space="0" w:color="auto"/>
            <w:left w:val="none" w:sz="0" w:space="0" w:color="auto"/>
            <w:bottom w:val="none" w:sz="0" w:space="0" w:color="auto"/>
            <w:right w:val="none" w:sz="0" w:space="0" w:color="auto"/>
          </w:divBdr>
        </w:div>
        <w:div w:id="1737781467">
          <w:marLeft w:val="0"/>
          <w:marRight w:val="0"/>
          <w:marTop w:val="0"/>
          <w:marBottom w:val="0"/>
          <w:divBdr>
            <w:top w:val="none" w:sz="0" w:space="0" w:color="auto"/>
            <w:left w:val="none" w:sz="0" w:space="0" w:color="auto"/>
            <w:bottom w:val="none" w:sz="0" w:space="0" w:color="auto"/>
            <w:right w:val="none" w:sz="0" w:space="0" w:color="auto"/>
          </w:divBdr>
        </w:div>
        <w:div w:id="590086262">
          <w:marLeft w:val="0"/>
          <w:marRight w:val="0"/>
          <w:marTop w:val="0"/>
          <w:marBottom w:val="0"/>
          <w:divBdr>
            <w:top w:val="none" w:sz="0" w:space="0" w:color="auto"/>
            <w:left w:val="none" w:sz="0" w:space="0" w:color="auto"/>
            <w:bottom w:val="none" w:sz="0" w:space="0" w:color="auto"/>
            <w:right w:val="none" w:sz="0" w:space="0" w:color="auto"/>
          </w:divBdr>
        </w:div>
        <w:div w:id="955256373">
          <w:marLeft w:val="0"/>
          <w:marRight w:val="0"/>
          <w:marTop w:val="0"/>
          <w:marBottom w:val="0"/>
          <w:divBdr>
            <w:top w:val="none" w:sz="0" w:space="0" w:color="auto"/>
            <w:left w:val="none" w:sz="0" w:space="0" w:color="auto"/>
            <w:bottom w:val="none" w:sz="0" w:space="0" w:color="auto"/>
            <w:right w:val="none" w:sz="0" w:space="0" w:color="auto"/>
          </w:divBdr>
        </w:div>
        <w:div w:id="589198261">
          <w:marLeft w:val="0"/>
          <w:marRight w:val="0"/>
          <w:marTop w:val="0"/>
          <w:marBottom w:val="0"/>
          <w:divBdr>
            <w:top w:val="none" w:sz="0" w:space="0" w:color="auto"/>
            <w:left w:val="none" w:sz="0" w:space="0" w:color="auto"/>
            <w:bottom w:val="none" w:sz="0" w:space="0" w:color="auto"/>
            <w:right w:val="none" w:sz="0" w:space="0" w:color="auto"/>
          </w:divBdr>
        </w:div>
        <w:div w:id="539976075">
          <w:marLeft w:val="0"/>
          <w:marRight w:val="0"/>
          <w:marTop w:val="0"/>
          <w:marBottom w:val="0"/>
          <w:divBdr>
            <w:top w:val="none" w:sz="0" w:space="0" w:color="auto"/>
            <w:left w:val="none" w:sz="0" w:space="0" w:color="auto"/>
            <w:bottom w:val="none" w:sz="0" w:space="0" w:color="auto"/>
            <w:right w:val="none" w:sz="0" w:space="0" w:color="auto"/>
          </w:divBdr>
        </w:div>
        <w:div w:id="627668270">
          <w:marLeft w:val="0"/>
          <w:marRight w:val="0"/>
          <w:marTop w:val="0"/>
          <w:marBottom w:val="0"/>
          <w:divBdr>
            <w:top w:val="none" w:sz="0" w:space="0" w:color="auto"/>
            <w:left w:val="none" w:sz="0" w:space="0" w:color="auto"/>
            <w:bottom w:val="none" w:sz="0" w:space="0" w:color="auto"/>
            <w:right w:val="none" w:sz="0" w:space="0" w:color="auto"/>
          </w:divBdr>
        </w:div>
        <w:div w:id="403648351">
          <w:marLeft w:val="0"/>
          <w:marRight w:val="0"/>
          <w:marTop w:val="0"/>
          <w:marBottom w:val="0"/>
          <w:divBdr>
            <w:top w:val="none" w:sz="0" w:space="0" w:color="auto"/>
            <w:left w:val="none" w:sz="0" w:space="0" w:color="auto"/>
            <w:bottom w:val="none" w:sz="0" w:space="0" w:color="auto"/>
            <w:right w:val="none" w:sz="0" w:space="0" w:color="auto"/>
          </w:divBdr>
        </w:div>
        <w:div w:id="1693072118">
          <w:marLeft w:val="0"/>
          <w:marRight w:val="0"/>
          <w:marTop w:val="0"/>
          <w:marBottom w:val="0"/>
          <w:divBdr>
            <w:top w:val="none" w:sz="0" w:space="0" w:color="auto"/>
            <w:left w:val="none" w:sz="0" w:space="0" w:color="auto"/>
            <w:bottom w:val="none" w:sz="0" w:space="0" w:color="auto"/>
            <w:right w:val="none" w:sz="0" w:space="0" w:color="auto"/>
          </w:divBdr>
        </w:div>
        <w:div w:id="95640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799</Words>
  <Characters>3997</Characters>
  <Application>Microsoft Office Word</Application>
  <DocSecurity>0</DocSecurity>
  <Lines>33</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dc:creator>
  <cp:lastModifiedBy>Xnoa12 Xnoa120</cp:lastModifiedBy>
  <cp:revision>2</cp:revision>
  <dcterms:created xsi:type="dcterms:W3CDTF">2020-07-01T11:36:00Z</dcterms:created>
  <dcterms:modified xsi:type="dcterms:W3CDTF">2020-07-21T10:08:00Z</dcterms:modified>
</cp:coreProperties>
</file>